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95F7" w14:textId="0E4B6B71" w:rsidR="002415ED" w:rsidRPr="00C514D4" w:rsidRDefault="006C055B" w:rsidP="00C514D4">
      <w:pPr>
        <w:pStyle w:val="Title"/>
      </w:pPr>
      <w:r>
        <w:t xml:space="preserve">Course </w:t>
      </w:r>
      <w:r w:rsidR="002B1C3C">
        <w:t xml:space="preserve">Copy </w:t>
      </w:r>
      <w:r>
        <w:t>Help Guide for Blackboard</w:t>
      </w:r>
    </w:p>
    <w:p w14:paraId="45B2E024" w14:textId="1C362FBF" w:rsidR="002B1C3C" w:rsidRPr="002B1C3C" w:rsidRDefault="00CE23D6" w:rsidP="002B1C3C">
      <w:pPr>
        <w:spacing w:before="240" w:after="240"/>
        <w:rPr>
          <w:rFonts w:eastAsia="Times New Roman" w:cstheme="minorHAnsi"/>
        </w:rPr>
      </w:pPr>
      <w:r>
        <w:rPr>
          <w:rFonts w:eastAsia="Times New Roman" w:cstheme="minorHAnsi"/>
          <w:noProof/>
        </w:rPr>
        <w:drawing>
          <wp:anchor distT="0" distB="0" distL="114300" distR="114300" simplePos="0" relativeHeight="251660288" behindDoc="0" locked="0" layoutInCell="1" allowOverlap="1" wp14:anchorId="6926058A" wp14:editId="49D0AE69">
            <wp:simplePos x="0" y="0"/>
            <wp:positionH relativeFrom="column">
              <wp:posOffset>4671060</wp:posOffset>
            </wp:positionH>
            <wp:positionV relativeFrom="paragraph">
              <wp:posOffset>310515</wp:posOffset>
            </wp:positionV>
            <wp:extent cx="1285875" cy="2348865"/>
            <wp:effectExtent l="12700" t="12700" r="9525" b="1333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ckagesUtilities.png"/>
                    <pic:cNvPicPr/>
                  </pic:nvPicPr>
                  <pic:blipFill>
                    <a:blip r:embed="rId11">
                      <a:extLst>
                        <a:ext uri="{28A0092B-C50C-407E-A947-70E740481C1C}">
                          <a14:useLocalDpi xmlns:a14="http://schemas.microsoft.com/office/drawing/2010/main" val="0"/>
                        </a:ext>
                      </a:extLst>
                    </a:blip>
                    <a:stretch>
                      <a:fillRect/>
                    </a:stretch>
                  </pic:blipFill>
                  <pic:spPr>
                    <a:xfrm>
                      <a:off x="0" y="0"/>
                      <a:ext cx="1285875" cy="2348865"/>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002B1C3C">
        <w:rPr>
          <w:rFonts w:eastAsia="Times New Roman" w:cstheme="minorHAnsi"/>
        </w:rPr>
        <w:t xml:space="preserve">You can </w:t>
      </w:r>
      <w:r w:rsidR="00424E52">
        <w:rPr>
          <w:rFonts w:eastAsia="Times New Roman" w:cstheme="minorHAnsi"/>
        </w:rPr>
        <w:t xml:space="preserve">quickly </w:t>
      </w:r>
      <w:r w:rsidR="002B1C3C">
        <w:rPr>
          <w:rFonts w:eastAsia="Times New Roman" w:cstheme="minorHAnsi"/>
        </w:rPr>
        <w:t>copy your course from one</w:t>
      </w:r>
      <w:r w:rsidR="00424E52">
        <w:rPr>
          <w:rFonts w:eastAsia="Times New Roman" w:cstheme="minorHAnsi"/>
        </w:rPr>
        <w:t xml:space="preserve"> section or</w:t>
      </w:r>
      <w:r w:rsidR="002B1C3C">
        <w:rPr>
          <w:rFonts w:eastAsia="Times New Roman" w:cstheme="minorHAnsi"/>
        </w:rPr>
        <w:t xml:space="preserve"> semester to the next</w:t>
      </w:r>
      <w:r w:rsidR="00C13932">
        <w:rPr>
          <w:rFonts w:eastAsia="Times New Roman" w:cstheme="minorHAnsi"/>
        </w:rPr>
        <w:t xml:space="preserve">, instead of </w:t>
      </w:r>
      <w:r w:rsidR="00424E52">
        <w:rPr>
          <w:rFonts w:eastAsia="Times New Roman" w:cstheme="minorHAnsi"/>
        </w:rPr>
        <w:t>start</w:t>
      </w:r>
      <w:r w:rsidR="00C13932">
        <w:rPr>
          <w:rFonts w:eastAsia="Times New Roman" w:cstheme="minorHAnsi"/>
        </w:rPr>
        <w:t>ing</w:t>
      </w:r>
      <w:r w:rsidR="00424E52">
        <w:rPr>
          <w:rFonts w:eastAsia="Times New Roman" w:cstheme="minorHAnsi"/>
        </w:rPr>
        <w:t xml:space="preserve"> from scratch each time</w:t>
      </w:r>
      <w:r w:rsidR="002B1C3C" w:rsidRPr="002B1C3C">
        <w:rPr>
          <w:rFonts w:eastAsia="Times New Roman" w:cstheme="minorHAnsi"/>
          <w:lang w:bidi="en-US"/>
        </w:rPr>
        <w:t xml:space="preserve">. </w:t>
      </w:r>
    </w:p>
    <w:p w14:paraId="7A4DAA14" w14:textId="2D93DA9B" w:rsidR="002B1C3C" w:rsidRPr="002B1C3C" w:rsidRDefault="00424E52" w:rsidP="00715F57">
      <w:pPr>
        <w:numPr>
          <w:ilvl w:val="0"/>
          <w:numId w:val="2"/>
        </w:numPr>
        <w:tabs>
          <w:tab w:val="clear" w:pos="720"/>
        </w:tabs>
        <w:rPr>
          <w:rFonts w:eastAsia="Times New Roman" w:cstheme="minorHAnsi"/>
        </w:rPr>
      </w:pPr>
      <w:r>
        <w:rPr>
          <w:rFonts w:eastAsia="Times New Roman" w:cstheme="minorHAnsi"/>
        </w:rPr>
        <w:t xml:space="preserve">Always </w:t>
      </w:r>
      <w:r w:rsidRPr="00424E52">
        <w:rPr>
          <w:rFonts w:eastAsia="Times New Roman" w:cstheme="minorHAnsi"/>
          <w:i/>
          <w:iCs/>
        </w:rPr>
        <w:t>start in</w:t>
      </w:r>
      <w:r>
        <w:rPr>
          <w:rFonts w:eastAsia="Times New Roman" w:cstheme="minorHAnsi"/>
        </w:rPr>
        <w:t xml:space="preserve"> </w:t>
      </w:r>
      <w:r w:rsidRPr="00424E52">
        <w:rPr>
          <w:rFonts w:eastAsia="Times New Roman" w:cstheme="minorHAnsi"/>
          <w:i/>
          <w:iCs/>
        </w:rPr>
        <w:t>the course that has the content</w:t>
      </w:r>
      <w:r>
        <w:rPr>
          <w:rFonts w:eastAsia="Times New Roman" w:cstheme="minorHAnsi"/>
        </w:rPr>
        <w:t xml:space="preserve"> </w:t>
      </w:r>
      <w:r w:rsidR="002B1C3C" w:rsidRPr="002B1C3C">
        <w:rPr>
          <w:rFonts w:eastAsia="Times New Roman" w:cstheme="minorHAnsi"/>
        </w:rPr>
        <w:t xml:space="preserve">you want to copy (e.g., </w:t>
      </w:r>
      <w:r w:rsidR="00417C6C">
        <w:rPr>
          <w:rFonts w:eastAsia="Times New Roman" w:cstheme="minorHAnsi"/>
        </w:rPr>
        <w:t>when</w:t>
      </w:r>
      <w:r w:rsidR="002B1C3C" w:rsidRPr="002B1C3C">
        <w:rPr>
          <w:rFonts w:eastAsia="Times New Roman" w:cstheme="minorHAnsi"/>
        </w:rPr>
        <w:t xml:space="preserve"> copy</w:t>
      </w:r>
      <w:r w:rsidR="00417C6C">
        <w:rPr>
          <w:rFonts w:eastAsia="Times New Roman" w:cstheme="minorHAnsi"/>
        </w:rPr>
        <w:t>ing</w:t>
      </w:r>
      <w:r w:rsidR="002B1C3C" w:rsidRPr="002B1C3C">
        <w:rPr>
          <w:rFonts w:eastAsia="Times New Roman" w:cstheme="minorHAnsi"/>
        </w:rPr>
        <w:t xml:space="preserve"> from Fall to Spring, go into the Fall course). </w:t>
      </w:r>
    </w:p>
    <w:p w14:paraId="1082BBC7" w14:textId="405C0ABB" w:rsidR="002B1C3C" w:rsidRPr="002B1C3C" w:rsidRDefault="002B1C3C" w:rsidP="00715F57">
      <w:pPr>
        <w:numPr>
          <w:ilvl w:val="0"/>
          <w:numId w:val="2"/>
        </w:numPr>
        <w:tabs>
          <w:tab w:val="clear" w:pos="720"/>
        </w:tabs>
        <w:rPr>
          <w:rFonts w:eastAsia="Times New Roman" w:cstheme="minorHAnsi"/>
        </w:rPr>
      </w:pPr>
      <w:r w:rsidRPr="002B1C3C">
        <w:rPr>
          <w:rFonts w:eastAsia="Times New Roman" w:cstheme="minorHAnsi"/>
        </w:rPr>
        <w:t xml:space="preserve">In the Control Panel, click </w:t>
      </w:r>
      <w:r w:rsidRPr="002B1C3C">
        <w:rPr>
          <w:rFonts w:eastAsia="Times New Roman" w:cstheme="minorHAnsi"/>
          <w:b/>
          <w:bCs/>
        </w:rPr>
        <w:t>Packages and Utilities</w:t>
      </w:r>
      <w:r w:rsidRPr="002B1C3C">
        <w:rPr>
          <w:rFonts w:eastAsia="Times New Roman" w:cstheme="minorHAnsi"/>
        </w:rPr>
        <w:t xml:space="preserve"> to expand it. </w:t>
      </w:r>
    </w:p>
    <w:p w14:paraId="026A742C" w14:textId="3F451960" w:rsidR="002B1C3C" w:rsidRPr="002B1C3C" w:rsidRDefault="002B1C3C" w:rsidP="00715F57">
      <w:pPr>
        <w:numPr>
          <w:ilvl w:val="0"/>
          <w:numId w:val="2"/>
        </w:numPr>
        <w:tabs>
          <w:tab w:val="clear" w:pos="720"/>
        </w:tabs>
        <w:rPr>
          <w:rFonts w:eastAsia="Times New Roman" w:cstheme="minorHAnsi"/>
        </w:rPr>
      </w:pPr>
      <w:r w:rsidRPr="002B1C3C">
        <w:rPr>
          <w:rFonts w:eastAsia="Times New Roman" w:cstheme="minorHAnsi"/>
        </w:rPr>
        <w:t xml:space="preserve">Then select </w:t>
      </w:r>
      <w:r w:rsidRPr="002B1C3C">
        <w:rPr>
          <w:rFonts w:eastAsia="Times New Roman" w:cstheme="minorHAnsi"/>
          <w:b/>
          <w:bCs/>
        </w:rPr>
        <w:t>Course Copy</w:t>
      </w:r>
      <w:r w:rsidRPr="002B1C3C">
        <w:rPr>
          <w:rFonts w:eastAsia="Times New Roman" w:cstheme="minorHAnsi"/>
        </w:rPr>
        <w:t xml:space="preserve">. </w:t>
      </w:r>
    </w:p>
    <w:p w14:paraId="6FC7382B" w14:textId="2734809E" w:rsidR="00424E52" w:rsidRDefault="002B1C3C" w:rsidP="00715F57">
      <w:pPr>
        <w:numPr>
          <w:ilvl w:val="0"/>
          <w:numId w:val="2"/>
        </w:numPr>
        <w:tabs>
          <w:tab w:val="clear" w:pos="720"/>
        </w:tabs>
        <w:rPr>
          <w:rFonts w:eastAsia="Times New Roman" w:cstheme="minorHAnsi"/>
        </w:rPr>
      </w:pPr>
      <w:r w:rsidRPr="002B1C3C">
        <w:rPr>
          <w:rFonts w:eastAsia="Times New Roman" w:cstheme="minorHAnsi"/>
        </w:rPr>
        <w:t>For the "Destination Course ID</w:t>
      </w:r>
      <w:r w:rsidR="00424E52">
        <w:rPr>
          <w:rFonts w:eastAsia="Times New Roman" w:cstheme="minorHAnsi"/>
        </w:rPr>
        <w:t>,</w:t>
      </w:r>
      <w:r w:rsidRPr="002B1C3C">
        <w:rPr>
          <w:rFonts w:eastAsia="Times New Roman" w:cstheme="minorHAnsi"/>
        </w:rPr>
        <w:t xml:space="preserve">" click the </w:t>
      </w:r>
      <w:r w:rsidRPr="002B1C3C">
        <w:rPr>
          <w:rFonts w:eastAsia="Times New Roman" w:cstheme="minorHAnsi"/>
          <w:b/>
          <w:bCs/>
        </w:rPr>
        <w:t>Browse</w:t>
      </w:r>
      <w:r w:rsidRPr="002B1C3C">
        <w:rPr>
          <w:rFonts w:eastAsia="Times New Roman" w:cstheme="minorHAnsi"/>
        </w:rPr>
        <w:t xml:space="preserve"> button</w:t>
      </w:r>
      <w:r w:rsidR="00424E52">
        <w:rPr>
          <w:rFonts w:eastAsia="Times New Roman" w:cstheme="minorHAnsi"/>
        </w:rPr>
        <w:t xml:space="preserve">. </w:t>
      </w:r>
    </w:p>
    <w:p w14:paraId="0DD37BEA" w14:textId="6A58D4E1" w:rsidR="00424E52" w:rsidRDefault="00424E52" w:rsidP="00715F57">
      <w:pPr>
        <w:numPr>
          <w:ilvl w:val="1"/>
          <w:numId w:val="2"/>
        </w:numPr>
        <w:rPr>
          <w:rFonts w:eastAsia="Times New Roman" w:cstheme="minorHAnsi"/>
        </w:rPr>
      </w:pPr>
      <w:r>
        <w:rPr>
          <w:rFonts w:eastAsia="Times New Roman" w:cstheme="minorHAnsi"/>
        </w:rPr>
        <w:t xml:space="preserve">In the window that pops up, </w:t>
      </w:r>
      <w:r w:rsidR="002B1C3C" w:rsidRPr="002B1C3C">
        <w:rPr>
          <w:rFonts w:eastAsia="Times New Roman" w:cstheme="minorHAnsi"/>
        </w:rPr>
        <w:t xml:space="preserve">select the desired course </w:t>
      </w:r>
      <w:r w:rsidR="00417C6C">
        <w:rPr>
          <w:rFonts w:eastAsia="Times New Roman" w:cstheme="minorHAnsi"/>
        </w:rPr>
        <w:t xml:space="preserve">(i.e., </w:t>
      </w:r>
      <w:r>
        <w:rPr>
          <w:rFonts w:eastAsia="Times New Roman" w:cstheme="minorHAnsi"/>
        </w:rPr>
        <w:t>where you want the content</w:t>
      </w:r>
      <w:r w:rsidR="00417C6C">
        <w:rPr>
          <w:rFonts w:eastAsia="Times New Roman" w:cstheme="minorHAnsi"/>
        </w:rPr>
        <w:t>)</w:t>
      </w:r>
      <w:r>
        <w:rPr>
          <w:rFonts w:eastAsia="Times New Roman" w:cstheme="minorHAnsi"/>
        </w:rPr>
        <w:t>.</w:t>
      </w:r>
    </w:p>
    <w:p w14:paraId="3E7EFA32" w14:textId="279F005E" w:rsidR="00424E52" w:rsidRDefault="00424E52" w:rsidP="00715F57">
      <w:pPr>
        <w:numPr>
          <w:ilvl w:val="1"/>
          <w:numId w:val="2"/>
        </w:numPr>
        <w:rPr>
          <w:rFonts w:eastAsia="Times New Roman" w:cstheme="minorHAnsi"/>
        </w:rPr>
      </w:pPr>
      <w:r>
        <w:rPr>
          <w:rFonts w:eastAsia="Times New Roman" w:cstheme="minorHAnsi"/>
        </w:rPr>
        <w:t xml:space="preserve">Pay attention to the 6-digit term code at the beginning </w:t>
      </w:r>
      <w:r w:rsidR="00417C6C">
        <w:rPr>
          <w:rFonts w:eastAsia="Times New Roman" w:cstheme="minorHAnsi"/>
        </w:rPr>
        <w:t xml:space="preserve">of the Course Name </w:t>
      </w:r>
      <w:r>
        <w:rPr>
          <w:rFonts w:eastAsia="Times New Roman" w:cstheme="minorHAnsi"/>
        </w:rPr>
        <w:t xml:space="preserve">to </w:t>
      </w:r>
      <w:r w:rsidR="00417C6C">
        <w:rPr>
          <w:rFonts w:eastAsia="Times New Roman" w:cstheme="minorHAnsi"/>
        </w:rPr>
        <w:t>en</w:t>
      </w:r>
      <w:r>
        <w:rPr>
          <w:rFonts w:eastAsia="Times New Roman" w:cstheme="minorHAnsi"/>
        </w:rPr>
        <w:t xml:space="preserve">sure you select the correct one. Or use the search at the top to find </w:t>
      </w:r>
      <w:r w:rsidR="00417C6C">
        <w:rPr>
          <w:rFonts w:eastAsia="Times New Roman" w:cstheme="minorHAnsi"/>
        </w:rPr>
        <w:t>a</w:t>
      </w:r>
      <w:r>
        <w:rPr>
          <w:rFonts w:eastAsia="Times New Roman" w:cstheme="minorHAnsi"/>
        </w:rPr>
        <w:t xml:space="preserve"> specific CRN.</w:t>
      </w:r>
    </w:p>
    <w:p w14:paraId="61622FAD" w14:textId="2CE97195" w:rsidR="00424E52" w:rsidRDefault="002B1C3C" w:rsidP="00715F57">
      <w:pPr>
        <w:numPr>
          <w:ilvl w:val="1"/>
          <w:numId w:val="2"/>
        </w:numPr>
        <w:rPr>
          <w:rFonts w:eastAsia="Times New Roman" w:cstheme="minorHAnsi"/>
        </w:rPr>
      </w:pPr>
      <w:r w:rsidRPr="002B1C3C">
        <w:rPr>
          <w:rFonts w:eastAsia="Times New Roman" w:cstheme="minorHAnsi"/>
        </w:rPr>
        <w:t xml:space="preserve">Then click the </w:t>
      </w:r>
      <w:r w:rsidRPr="002B1C3C">
        <w:rPr>
          <w:rFonts w:eastAsia="Times New Roman" w:cstheme="minorHAnsi"/>
          <w:b/>
          <w:bCs/>
        </w:rPr>
        <w:t>Submit</w:t>
      </w:r>
      <w:r w:rsidRPr="002B1C3C">
        <w:rPr>
          <w:rFonts w:eastAsia="Times New Roman" w:cstheme="minorHAnsi"/>
        </w:rPr>
        <w:t xml:space="preserve"> button at the bottom. </w:t>
      </w:r>
    </w:p>
    <w:p w14:paraId="22631E70" w14:textId="12B7205F" w:rsidR="00740945" w:rsidRDefault="004C516A" w:rsidP="00715F57">
      <w:pPr>
        <w:numPr>
          <w:ilvl w:val="0"/>
          <w:numId w:val="2"/>
        </w:numPr>
        <w:tabs>
          <w:tab w:val="clear" w:pos="720"/>
        </w:tabs>
        <w:rPr>
          <w:rFonts w:eastAsia="Times New Roman" w:cstheme="minorHAnsi"/>
        </w:rPr>
      </w:pPr>
      <w:r>
        <w:rPr>
          <w:rFonts w:eastAsia="Times New Roman" w:cstheme="minorHAnsi"/>
          <w:noProof/>
        </w:rPr>
        <w:drawing>
          <wp:anchor distT="0" distB="0" distL="114300" distR="114300" simplePos="0" relativeHeight="251661312" behindDoc="0" locked="0" layoutInCell="1" allowOverlap="1" wp14:anchorId="392D47AD" wp14:editId="0C3AE0D9">
            <wp:simplePos x="0" y="0"/>
            <wp:positionH relativeFrom="column">
              <wp:posOffset>3478530</wp:posOffset>
            </wp:positionH>
            <wp:positionV relativeFrom="paragraph">
              <wp:posOffset>131608</wp:posOffset>
            </wp:positionV>
            <wp:extent cx="2476500" cy="2376805"/>
            <wp:effectExtent l="12700" t="12700" r="12700" b="1079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rseCopyOptions.png"/>
                    <pic:cNvPicPr/>
                  </pic:nvPicPr>
                  <pic:blipFill>
                    <a:blip r:embed="rId12">
                      <a:extLst>
                        <a:ext uri="{28A0092B-C50C-407E-A947-70E740481C1C}">
                          <a14:useLocalDpi xmlns:a14="http://schemas.microsoft.com/office/drawing/2010/main" val="0"/>
                        </a:ext>
                      </a:extLst>
                    </a:blip>
                    <a:stretch>
                      <a:fillRect/>
                    </a:stretch>
                  </pic:blipFill>
                  <pic:spPr>
                    <a:xfrm>
                      <a:off x="0" y="0"/>
                      <a:ext cx="2476500" cy="2376805"/>
                    </a:xfrm>
                    <a:prstGeom prst="rect">
                      <a:avLst/>
                    </a:prstGeom>
                    <a:ln w="12700">
                      <a:solidFill>
                        <a:srgbClr val="001E57"/>
                      </a:solidFill>
                    </a:ln>
                  </pic:spPr>
                </pic:pic>
              </a:graphicData>
            </a:graphic>
            <wp14:sizeRelH relativeFrom="page">
              <wp14:pctWidth>0</wp14:pctWidth>
            </wp14:sizeRelH>
            <wp14:sizeRelV relativeFrom="page">
              <wp14:pctHeight>0</wp14:pctHeight>
            </wp14:sizeRelV>
          </wp:anchor>
        </w:drawing>
      </w:r>
      <w:r w:rsidR="00C94337">
        <w:rPr>
          <w:rFonts w:eastAsia="Times New Roman" w:cstheme="minorHAnsi"/>
        </w:rPr>
        <w:t>In the Select Course Materials area, c</w:t>
      </w:r>
      <w:r w:rsidR="002B1C3C" w:rsidRPr="002B1C3C">
        <w:rPr>
          <w:rFonts w:eastAsia="Times New Roman" w:cstheme="minorHAnsi"/>
        </w:rPr>
        <w:t xml:space="preserve">lick the </w:t>
      </w:r>
      <w:r w:rsidR="002B1C3C" w:rsidRPr="002B1C3C">
        <w:rPr>
          <w:rFonts w:eastAsia="Times New Roman" w:cstheme="minorHAnsi"/>
          <w:b/>
          <w:bCs/>
        </w:rPr>
        <w:t>Select All</w:t>
      </w:r>
      <w:r w:rsidR="002B1C3C" w:rsidRPr="002B1C3C">
        <w:rPr>
          <w:rFonts w:eastAsia="Times New Roman" w:cstheme="minorHAnsi"/>
        </w:rPr>
        <w:t xml:space="preserve"> button. </w:t>
      </w:r>
    </w:p>
    <w:p w14:paraId="6D7800D4" w14:textId="14E56569" w:rsidR="002B1C3C" w:rsidRDefault="00740945" w:rsidP="00715F57">
      <w:pPr>
        <w:numPr>
          <w:ilvl w:val="1"/>
          <w:numId w:val="2"/>
        </w:numPr>
        <w:rPr>
          <w:rFonts w:eastAsia="Times New Roman" w:cstheme="minorHAnsi"/>
        </w:rPr>
      </w:pPr>
      <w:r w:rsidRPr="00740945">
        <w:rPr>
          <w:rFonts w:eastAsia="Times New Roman" w:cstheme="minorHAnsi"/>
          <w:i/>
          <w:iCs/>
        </w:rPr>
        <w:t>NOTE:</w:t>
      </w:r>
      <w:r>
        <w:rPr>
          <w:rFonts w:eastAsia="Times New Roman" w:cstheme="minorHAnsi"/>
        </w:rPr>
        <w:t xml:space="preserve"> </w:t>
      </w:r>
      <w:r w:rsidR="002B1C3C" w:rsidRPr="002B1C3C">
        <w:rPr>
          <w:rFonts w:eastAsia="Times New Roman" w:cstheme="minorHAnsi"/>
        </w:rPr>
        <w:t>Do NOT pick and choose individual items</w:t>
      </w:r>
      <w:r>
        <w:rPr>
          <w:rFonts w:eastAsia="Times New Roman" w:cstheme="minorHAnsi"/>
        </w:rPr>
        <w:t xml:space="preserve"> as this can cause issues with things not copying properly, particularly with regard to the gradebook</w:t>
      </w:r>
      <w:r w:rsidR="002B1C3C" w:rsidRPr="002B1C3C">
        <w:rPr>
          <w:rFonts w:eastAsia="Times New Roman" w:cstheme="minorHAnsi"/>
        </w:rPr>
        <w:t>.</w:t>
      </w:r>
    </w:p>
    <w:p w14:paraId="4B2F2385" w14:textId="4A86F035" w:rsidR="00740945" w:rsidRDefault="00740945" w:rsidP="00715F57">
      <w:pPr>
        <w:numPr>
          <w:ilvl w:val="1"/>
          <w:numId w:val="2"/>
        </w:numPr>
        <w:rPr>
          <w:rFonts w:eastAsia="Times New Roman" w:cstheme="minorHAnsi"/>
        </w:rPr>
      </w:pPr>
      <w:r>
        <w:rPr>
          <w:rFonts w:eastAsia="Times New Roman" w:cstheme="minorHAnsi"/>
        </w:rPr>
        <w:t>If you had discussions in your previous course, you may want to switch the Discussion Board option to “Include only the forums, with no starter posts” so all of your previous students’ threads are not copied over.</w:t>
      </w:r>
    </w:p>
    <w:p w14:paraId="0156B620" w14:textId="390B44F1" w:rsidR="007341C6" w:rsidRDefault="007341C6" w:rsidP="00715F57">
      <w:pPr>
        <w:numPr>
          <w:ilvl w:val="0"/>
          <w:numId w:val="2"/>
        </w:numPr>
        <w:tabs>
          <w:tab w:val="clear" w:pos="720"/>
        </w:tabs>
        <w:rPr>
          <w:rFonts w:eastAsia="Times New Roman" w:cstheme="minorHAnsi"/>
        </w:rPr>
      </w:pPr>
      <w:r>
        <w:rPr>
          <w:rFonts w:eastAsia="Times New Roman" w:cstheme="minorHAnsi"/>
        </w:rPr>
        <w:t>Keep the File Attachments area with the default option of “Copy links and copies of the content”</w:t>
      </w:r>
      <w:r w:rsidR="003228F3">
        <w:rPr>
          <w:rFonts w:eastAsia="Times New Roman" w:cstheme="minorHAnsi"/>
        </w:rPr>
        <w:t xml:space="preserve"> so all the files </w:t>
      </w:r>
      <w:r w:rsidR="00346D0B">
        <w:rPr>
          <w:rFonts w:eastAsia="Times New Roman" w:cstheme="minorHAnsi"/>
        </w:rPr>
        <w:t xml:space="preserve">being used </w:t>
      </w:r>
      <w:r w:rsidR="003228F3">
        <w:rPr>
          <w:rFonts w:eastAsia="Times New Roman" w:cstheme="minorHAnsi"/>
        </w:rPr>
        <w:t>are copied</w:t>
      </w:r>
      <w:r w:rsidR="00346D0B">
        <w:rPr>
          <w:rFonts w:eastAsia="Times New Roman" w:cstheme="minorHAnsi"/>
        </w:rPr>
        <w:t xml:space="preserve"> over</w:t>
      </w:r>
      <w:r w:rsidR="003228F3">
        <w:rPr>
          <w:rFonts w:eastAsia="Times New Roman" w:cstheme="minorHAnsi"/>
        </w:rPr>
        <w:t>.</w:t>
      </w:r>
    </w:p>
    <w:p w14:paraId="714E1148" w14:textId="20769C4B" w:rsidR="0034149B" w:rsidRPr="00C94337" w:rsidRDefault="00740945" w:rsidP="00715F57">
      <w:pPr>
        <w:numPr>
          <w:ilvl w:val="0"/>
          <w:numId w:val="2"/>
        </w:numPr>
        <w:tabs>
          <w:tab w:val="clear" w:pos="720"/>
        </w:tabs>
        <w:rPr>
          <w:rFonts w:eastAsia="Times New Roman" w:cstheme="minorHAnsi"/>
        </w:rPr>
      </w:pPr>
      <w:r>
        <w:rPr>
          <w:rFonts w:eastAsia="Times New Roman" w:cstheme="minorHAnsi"/>
        </w:rPr>
        <w:t xml:space="preserve">Click </w:t>
      </w:r>
      <w:r>
        <w:rPr>
          <w:rFonts w:eastAsia="Times New Roman" w:cstheme="minorHAnsi"/>
          <w:b/>
          <w:bCs/>
        </w:rPr>
        <w:t>Submit</w:t>
      </w:r>
      <w:r>
        <w:rPr>
          <w:rFonts w:eastAsia="Times New Roman" w:cstheme="minorHAnsi"/>
        </w:rPr>
        <w:t xml:space="preserve">. </w:t>
      </w:r>
    </w:p>
    <w:p w14:paraId="679F4BB7" w14:textId="0D835BEA" w:rsidR="00FF198C" w:rsidRDefault="00FF198C" w:rsidP="009D69C5">
      <w:pPr>
        <w:spacing w:before="240" w:after="240"/>
        <w:rPr>
          <w:rFonts w:eastAsia="Times New Roman" w:cstheme="minorHAnsi"/>
        </w:rPr>
      </w:pPr>
      <w:r>
        <w:rPr>
          <w:rFonts w:eastAsia="Times New Roman" w:cstheme="minorHAnsi"/>
        </w:rPr>
        <w:t>You will receive an email after the course copy process is complete. Please do not copy any other courses until after you get that email, because it can cause errors in the copy process.</w:t>
      </w:r>
      <w:r w:rsidR="006C055B">
        <w:rPr>
          <w:rFonts w:eastAsia="Times New Roman" w:cstheme="minorHAnsi"/>
        </w:rPr>
        <w:t xml:space="preserve"> </w:t>
      </w:r>
    </w:p>
    <w:p w14:paraId="59C939F4" w14:textId="1CE46A3C" w:rsidR="00466A06" w:rsidRDefault="00466A06" w:rsidP="009D69C5">
      <w:pPr>
        <w:spacing w:before="240" w:after="240"/>
        <w:rPr>
          <w:rFonts w:eastAsia="Times New Roman" w:cstheme="minorHAnsi"/>
        </w:rPr>
      </w:pPr>
      <w:r w:rsidRPr="003040F1">
        <w:rPr>
          <w:rFonts w:eastAsia="Times New Roman" w:cstheme="minorHAnsi"/>
          <w:b/>
          <w:bCs/>
          <w:i/>
          <w:iCs/>
        </w:rPr>
        <w:t>NOTE:</w:t>
      </w:r>
      <w:r>
        <w:rPr>
          <w:rFonts w:eastAsia="Times New Roman" w:cstheme="minorHAnsi"/>
        </w:rPr>
        <w:t xml:space="preserve"> Course copies always happen in addition to whatever is already in the destination course and never replace it, so make sure you do not copy into the same shell multiple times.</w:t>
      </w:r>
    </w:p>
    <w:p w14:paraId="34BEBE0B" w14:textId="77777777" w:rsidR="0074167B" w:rsidRDefault="00225864" w:rsidP="0074167B">
      <w:pPr>
        <w:outlineLvl w:val="3"/>
        <w:rPr>
          <w:rFonts w:eastAsia="Times New Roman" w:cstheme="minorHAnsi"/>
          <w:b/>
          <w:bCs/>
        </w:rPr>
      </w:pPr>
      <w:r>
        <w:rPr>
          <w:rFonts w:eastAsia="Times New Roman" w:cstheme="minorHAnsi"/>
          <w:b/>
          <w:bCs/>
          <w:noProof/>
        </w:rPr>
        <w:pict w14:anchorId="148D8949">
          <v:rect id="_x0000_i1026" alt="" style="width:468pt;height:.05pt;mso-width-percent:0;mso-height-percent:0;mso-width-percent:0;mso-height-percent:0" o:hralign="center" o:hrstd="t" o:hr="t" fillcolor="#a0a0a0" stroked="f"/>
        </w:pict>
      </w:r>
    </w:p>
    <w:p w14:paraId="227E09D2" w14:textId="77777777" w:rsidR="0074167B" w:rsidRDefault="0074167B">
      <w:pPr>
        <w:rPr>
          <w:rFonts w:eastAsia="Times New Roman" w:cstheme="minorHAnsi"/>
          <w:b/>
          <w:bCs/>
          <w:color w:val="001E57"/>
          <w:sz w:val="32"/>
          <w:szCs w:val="32"/>
        </w:rPr>
      </w:pPr>
      <w:r>
        <w:br w:type="page"/>
      </w:r>
    </w:p>
    <w:p w14:paraId="089AE0B0" w14:textId="3F5E5F62" w:rsidR="00AF79C0" w:rsidRDefault="00417C6C" w:rsidP="00250B78">
      <w:pPr>
        <w:pStyle w:val="Heading2"/>
      </w:pPr>
      <w:r>
        <w:lastRenderedPageBreak/>
        <w:t>Tips</w:t>
      </w:r>
    </w:p>
    <w:p w14:paraId="46018D8D" w14:textId="568AC9EF" w:rsidR="002B1C3C" w:rsidRPr="0097147D" w:rsidRDefault="00225864" w:rsidP="00715F57">
      <w:pPr>
        <w:numPr>
          <w:ilvl w:val="0"/>
          <w:numId w:val="3"/>
        </w:numPr>
        <w:rPr>
          <w:rFonts w:eastAsia="Times New Roman" w:cstheme="minorHAnsi"/>
        </w:rPr>
      </w:pPr>
      <w:hyperlink r:id="rId13" w:history="1">
        <w:r w:rsidR="002B1C3C" w:rsidRPr="002B1C3C">
          <w:rPr>
            <w:rStyle w:val="Hyperlink"/>
            <w:rFonts w:eastAsia="Times New Roman" w:cstheme="minorHAnsi"/>
            <w:b/>
            <w:bCs/>
            <w:shd w:val="clear" w:color="auto" w:fill="auto"/>
          </w:rPr>
          <w:t>Blackboard Section Merge form</w:t>
        </w:r>
      </w:hyperlink>
      <w:r w:rsidR="002B1C3C">
        <w:rPr>
          <w:rFonts w:eastAsia="Times New Roman" w:cstheme="minorHAnsi"/>
        </w:rPr>
        <w:t xml:space="preserve"> – </w:t>
      </w:r>
      <w:r w:rsidR="002B1C3C" w:rsidRPr="002B1C3C">
        <w:rPr>
          <w:rFonts w:eastAsia="Times New Roman" w:cstheme="minorHAnsi"/>
        </w:rPr>
        <w:t xml:space="preserve">If you teach more than one section of the same course, you may want to merge </w:t>
      </w:r>
      <w:r w:rsidR="002B1C3C">
        <w:rPr>
          <w:rFonts w:eastAsia="Times New Roman" w:cstheme="minorHAnsi"/>
        </w:rPr>
        <w:t>them</w:t>
      </w:r>
      <w:r w:rsidR="002B1C3C" w:rsidRPr="002B1C3C">
        <w:rPr>
          <w:rFonts w:eastAsia="Times New Roman" w:cstheme="minorHAnsi"/>
        </w:rPr>
        <w:t xml:space="preserve"> into one course in Blackboard. Please request the merge </w:t>
      </w:r>
      <w:r w:rsidR="002B1C3C" w:rsidRPr="006C055B">
        <w:rPr>
          <w:rFonts w:eastAsia="Times New Roman" w:cstheme="minorHAnsi"/>
          <w:i/>
          <w:iCs/>
        </w:rPr>
        <w:t>prior</w:t>
      </w:r>
      <w:r w:rsidR="002B1C3C" w:rsidRPr="002B1C3C">
        <w:rPr>
          <w:rFonts w:eastAsia="Times New Roman" w:cstheme="minorHAnsi"/>
        </w:rPr>
        <w:t xml:space="preserve"> to copying/adding content into your course shells and prior to student enrollments</w:t>
      </w:r>
      <w:r w:rsidR="002B1C3C">
        <w:rPr>
          <w:rFonts w:eastAsia="Times New Roman" w:cstheme="minorHAnsi"/>
        </w:rPr>
        <w:t>.</w:t>
      </w:r>
    </w:p>
    <w:p w14:paraId="44A02A8C" w14:textId="090E3CD3" w:rsidR="002B1C3C" w:rsidRDefault="000D6F39" w:rsidP="00715F57">
      <w:pPr>
        <w:numPr>
          <w:ilvl w:val="0"/>
          <w:numId w:val="3"/>
        </w:numPr>
        <w:rPr>
          <w:rFonts w:eastAsia="Times New Roman" w:cstheme="minorHAnsi"/>
        </w:rPr>
      </w:pPr>
      <w:hyperlink r:id="rId14" w:history="1">
        <w:r w:rsidR="0097147D" w:rsidRPr="000D6F39">
          <w:rPr>
            <w:rStyle w:val="Hyperlink"/>
            <w:rFonts w:eastAsia="Times New Roman" w:cstheme="minorHAnsi"/>
            <w:b/>
            <w:bCs/>
            <w:shd w:val="clear" w:color="auto" w:fill="auto"/>
          </w:rPr>
          <w:t>Date Management</w:t>
        </w:r>
      </w:hyperlink>
      <w:r w:rsidR="0097147D">
        <w:rPr>
          <w:rFonts w:eastAsia="Times New Roman" w:cstheme="minorHAnsi"/>
        </w:rPr>
        <w:t xml:space="preserve"> – After you’ve copied your course, use the Date Management tool</w:t>
      </w:r>
      <w:r>
        <w:rPr>
          <w:rFonts w:eastAsia="Times New Roman" w:cstheme="minorHAnsi"/>
        </w:rPr>
        <w:t xml:space="preserve"> in Blackboard</w:t>
      </w:r>
      <w:r w:rsidR="0097147D">
        <w:rPr>
          <w:rFonts w:eastAsia="Times New Roman" w:cstheme="minorHAnsi"/>
        </w:rPr>
        <w:t xml:space="preserve"> to quickly move the</w:t>
      </w:r>
      <w:r w:rsidR="00466A06">
        <w:rPr>
          <w:rFonts w:eastAsia="Times New Roman" w:cstheme="minorHAnsi"/>
        </w:rPr>
        <w:t xml:space="preserve"> availability and due dates</w:t>
      </w:r>
      <w:r w:rsidR="0097147D">
        <w:rPr>
          <w:rFonts w:eastAsia="Times New Roman" w:cstheme="minorHAnsi"/>
        </w:rPr>
        <w:t xml:space="preserve"> forward or</w:t>
      </w:r>
      <w:r w:rsidR="00466A06">
        <w:rPr>
          <w:rFonts w:eastAsia="Times New Roman" w:cstheme="minorHAnsi"/>
        </w:rPr>
        <w:t xml:space="preserve"> to</w:t>
      </w:r>
      <w:r w:rsidR="0097147D">
        <w:rPr>
          <w:rFonts w:eastAsia="Times New Roman" w:cstheme="minorHAnsi"/>
        </w:rPr>
        <w:t xml:space="preserve"> edit them.</w:t>
      </w:r>
    </w:p>
    <w:p w14:paraId="2C48CA3B" w14:textId="25404916" w:rsidR="007408EC" w:rsidRDefault="007408EC" w:rsidP="00715F57">
      <w:pPr>
        <w:numPr>
          <w:ilvl w:val="0"/>
          <w:numId w:val="3"/>
        </w:numPr>
        <w:rPr>
          <w:rFonts w:eastAsia="Times New Roman" w:cstheme="minorHAnsi"/>
        </w:rPr>
      </w:pPr>
      <w:r>
        <w:rPr>
          <w:rFonts w:eastAsia="Times New Roman" w:cstheme="minorHAnsi"/>
          <w:b/>
          <w:bCs/>
        </w:rPr>
        <w:t>Grade Center</w:t>
      </w:r>
      <w:r>
        <w:rPr>
          <w:rFonts w:eastAsia="Times New Roman" w:cstheme="minorHAnsi"/>
        </w:rPr>
        <w:t xml:space="preserve"> – </w:t>
      </w:r>
      <w:r w:rsidR="00D33632">
        <w:rPr>
          <w:rFonts w:eastAsia="Times New Roman" w:cstheme="minorHAnsi"/>
        </w:rPr>
        <w:t xml:space="preserve">You might need to clean up some of the total columns in the gradebook to make sure you don’t have duplicates. </w:t>
      </w:r>
    </w:p>
    <w:p w14:paraId="0ABA8B73" w14:textId="1F60968B" w:rsidR="006C055B" w:rsidRDefault="006C055B" w:rsidP="00715F57">
      <w:pPr>
        <w:numPr>
          <w:ilvl w:val="0"/>
          <w:numId w:val="3"/>
        </w:numPr>
        <w:rPr>
          <w:rFonts w:eastAsia="Times New Roman" w:cstheme="minorHAnsi"/>
        </w:rPr>
      </w:pPr>
      <w:r w:rsidRPr="006C055B">
        <w:rPr>
          <w:rFonts w:eastAsia="Times New Roman" w:cstheme="minorHAnsi"/>
          <w:b/>
          <w:bCs/>
        </w:rPr>
        <w:t>Copy Logs</w:t>
      </w:r>
      <w:r>
        <w:rPr>
          <w:rFonts w:eastAsia="Times New Roman" w:cstheme="minorHAnsi"/>
        </w:rPr>
        <w:t xml:space="preserve"> – The course copy logs are helpful to see if you’ve already copied the course, which course you copied, and to make sure things copied properly. T</w:t>
      </w:r>
      <w:r w:rsidRPr="006C055B">
        <w:rPr>
          <w:rFonts w:eastAsia="Times New Roman" w:cstheme="minorHAnsi"/>
        </w:rPr>
        <w:t>o</w:t>
      </w:r>
      <w:r>
        <w:rPr>
          <w:rFonts w:eastAsia="Times New Roman" w:cstheme="minorHAnsi"/>
        </w:rPr>
        <w:t xml:space="preserve"> view the log of the copy, go</w:t>
      </w:r>
      <w:r w:rsidRPr="006C055B">
        <w:rPr>
          <w:rFonts w:eastAsia="Times New Roman" w:cstheme="minorHAnsi"/>
        </w:rPr>
        <w:t xml:space="preserve"> </w:t>
      </w:r>
      <w:r>
        <w:rPr>
          <w:rFonts w:eastAsia="Times New Roman" w:cstheme="minorHAnsi"/>
        </w:rPr>
        <w:t xml:space="preserve">into the course and then go </w:t>
      </w:r>
      <w:r w:rsidRPr="006C055B">
        <w:rPr>
          <w:rFonts w:eastAsia="Times New Roman" w:cstheme="minorHAnsi"/>
        </w:rPr>
        <w:t>to Course Tools &gt; Packages and</w:t>
      </w:r>
      <w:r>
        <w:rPr>
          <w:rFonts w:eastAsia="Times New Roman" w:cstheme="minorHAnsi"/>
        </w:rPr>
        <w:t xml:space="preserve"> </w:t>
      </w:r>
      <w:r w:rsidRPr="006C055B">
        <w:rPr>
          <w:rFonts w:eastAsia="Times New Roman" w:cstheme="minorHAnsi"/>
        </w:rPr>
        <w:t>Utilities &gt; Import Package / View Logs</w:t>
      </w:r>
      <w:r>
        <w:rPr>
          <w:rFonts w:eastAsia="Times New Roman" w:cstheme="minorHAnsi"/>
        </w:rPr>
        <w:t>. C</w:t>
      </w:r>
      <w:r w:rsidRPr="006C055B">
        <w:rPr>
          <w:rFonts w:eastAsia="Times New Roman" w:cstheme="minorHAnsi"/>
        </w:rPr>
        <w:t>lick the link for your copy</w:t>
      </w:r>
      <w:r>
        <w:rPr>
          <w:rFonts w:eastAsia="Times New Roman" w:cstheme="minorHAnsi"/>
        </w:rPr>
        <w:t xml:space="preserve"> and</w:t>
      </w:r>
      <w:r w:rsidRPr="006C055B">
        <w:rPr>
          <w:rFonts w:eastAsia="Times New Roman" w:cstheme="minorHAnsi"/>
        </w:rPr>
        <w:t xml:space="preserve"> look at the summary at</w:t>
      </w:r>
      <w:r>
        <w:rPr>
          <w:rFonts w:eastAsia="Times New Roman" w:cstheme="minorHAnsi"/>
        </w:rPr>
        <w:t xml:space="preserve"> </w:t>
      </w:r>
      <w:r w:rsidRPr="006C055B">
        <w:rPr>
          <w:rFonts w:eastAsia="Times New Roman" w:cstheme="minorHAnsi"/>
        </w:rPr>
        <w:t>the top to see if there were any critical errors</w:t>
      </w:r>
      <w:r>
        <w:rPr>
          <w:rFonts w:eastAsia="Times New Roman" w:cstheme="minorHAnsi"/>
        </w:rPr>
        <w:t>.</w:t>
      </w:r>
    </w:p>
    <w:p w14:paraId="72EAD572" w14:textId="5794BF01" w:rsidR="00417C6C" w:rsidRPr="00715CA6" w:rsidRDefault="00C94337" w:rsidP="00715F57">
      <w:pPr>
        <w:numPr>
          <w:ilvl w:val="0"/>
          <w:numId w:val="3"/>
        </w:numPr>
        <w:rPr>
          <w:rFonts w:eastAsia="Times New Roman" w:cstheme="minorHAnsi"/>
        </w:rPr>
      </w:pPr>
      <w:r>
        <w:rPr>
          <w:rFonts w:eastAsia="Times New Roman" w:cstheme="minorHAnsi"/>
          <w:b/>
          <w:bCs/>
        </w:rPr>
        <w:t>Multiple Copies</w:t>
      </w:r>
      <w:r w:rsidRPr="00C94337">
        <w:rPr>
          <w:rFonts w:eastAsia="Times New Roman" w:cstheme="minorHAnsi"/>
        </w:rPr>
        <w:t xml:space="preserve"> – If you </w:t>
      </w:r>
      <w:r>
        <w:rPr>
          <w:rFonts w:eastAsia="Times New Roman" w:cstheme="minorHAnsi"/>
        </w:rPr>
        <w:t xml:space="preserve">accidentally copied </w:t>
      </w:r>
      <w:r w:rsidR="001C69A7">
        <w:rPr>
          <w:rFonts w:eastAsia="Times New Roman" w:cstheme="minorHAnsi"/>
        </w:rPr>
        <w:t>a</w:t>
      </w:r>
      <w:r>
        <w:rPr>
          <w:rFonts w:eastAsia="Times New Roman" w:cstheme="minorHAnsi"/>
        </w:rPr>
        <w:t xml:space="preserve"> course into a shell more than once, please </w:t>
      </w:r>
      <w:hyperlink r:id="rId15" w:history="1">
        <w:r w:rsidRPr="00C94337">
          <w:rPr>
            <w:rStyle w:val="Hyperlink"/>
            <w:rFonts w:eastAsia="Times New Roman" w:cstheme="minorHAnsi"/>
            <w:shd w:val="clear" w:color="auto" w:fill="auto"/>
          </w:rPr>
          <w:t>contact an Instructional Designer</w:t>
        </w:r>
      </w:hyperlink>
      <w:r>
        <w:rPr>
          <w:rFonts w:eastAsia="Times New Roman" w:cstheme="minorHAnsi"/>
        </w:rPr>
        <w:t xml:space="preserve"> in Distance Learning to have the course</w:t>
      </w:r>
      <w:r w:rsidR="001C48B9">
        <w:rPr>
          <w:rFonts w:eastAsia="Times New Roman" w:cstheme="minorHAnsi"/>
        </w:rPr>
        <w:t xml:space="preserve"> materials bulk</w:t>
      </w:r>
      <w:r>
        <w:rPr>
          <w:rFonts w:eastAsia="Times New Roman" w:cstheme="minorHAnsi"/>
        </w:rPr>
        <w:t xml:space="preserve"> deleted</w:t>
      </w:r>
      <w:r w:rsidR="001C69A7">
        <w:rPr>
          <w:rFonts w:eastAsia="Times New Roman" w:cstheme="minorHAnsi"/>
        </w:rPr>
        <w:t>. Then you can start over with a fresh copy; this is much easier and faster than trying to delete all the duplicates.</w:t>
      </w:r>
    </w:p>
    <w:p w14:paraId="2C38ECC9" w14:textId="77777777" w:rsidR="001C69A7" w:rsidRDefault="00225864" w:rsidP="001C69A7">
      <w:pPr>
        <w:outlineLvl w:val="3"/>
        <w:rPr>
          <w:rFonts w:eastAsia="Times New Roman" w:cstheme="minorHAnsi"/>
          <w:b/>
          <w:bCs/>
        </w:rPr>
      </w:pPr>
      <w:r>
        <w:rPr>
          <w:rFonts w:eastAsia="Times New Roman" w:cstheme="minorHAnsi"/>
          <w:b/>
          <w:bCs/>
          <w:noProof/>
        </w:rPr>
        <w:pict w14:anchorId="44361EE9">
          <v:rect id="_x0000_i1025" alt="" style="width:468pt;height:.05pt;mso-width-percent:0;mso-height-percent:0;mso-width-percent:0;mso-height-percent:0" o:hralign="center" o:hrstd="t" o:hr="t" fillcolor="#a0a0a0" stroked="f"/>
        </w:pict>
      </w:r>
    </w:p>
    <w:p w14:paraId="1EE0A0C8" w14:textId="77777777" w:rsidR="001C69A7" w:rsidRPr="002415ED" w:rsidRDefault="001C69A7" w:rsidP="001C69A7">
      <w:pPr>
        <w:pStyle w:val="Heading1"/>
      </w:pPr>
      <w:bookmarkStart w:id="0" w:name="_Toc36553869"/>
      <w:r>
        <w:t>Need Help?</w:t>
      </w:r>
      <w:bookmarkEnd w:id="0"/>
    </w:p>
    <w:p w14:paraId="1D773388" w14:textId="3CB10180" w:rsidR="00250B78" w:rsidRPr="00CB184C" w:rsidRDefault="001C69A7" w:rsidP="009D69C5">
      <w:pPr>
        <w:spacing w:before="240" w:after="240"/>
        <w:rPr>
          <w:rFonts w:eastAsia="Times New Roman" w:cstheme="minorHAnsi"/>
        </w:rPr>
      </w:pPr>
      <w:r w:rsidRPr="00225F0A">
        <w:rPr>
          <w:rFonts w:eastAsia="Times New Roman" w:cstheme="minorHAnsi"/>
        </w:rPr>
        <w:t xml:space="preserve">Contact one of our </w:t>
      </w:r>
      <w:hyperlink r:id="rId16" w:tgtFrame="_blank" w:history="1">
        <w:r w:rsidRPr="00225F0A">
          <w:rPr>
            <w:rStyle w:val="Hyperlink"/>
            <w:rFonts w:eastAsia="Times New Roman" w:cstheme="minorHAnsi"/>
            <w:shd w:val="clear" w:color="auto" w:fill="auto"/>
          </w:rPr>
          <w:t>instructional designers</w:t>
        </w:r>
      </w:hyperlink>
      <w:r w:rsidRPr="00225F0A">
        <w:rPr>
          <w:rFonts w:eastAsia="Times New Roman" w:cstheme="minorHAnsi"/>
        </w:rPr>
        <w:t>.</w:t>
      </w:r>
    </w:p>
    <w:sectPr w:rsidR="00250B78" w:rsidRPr="00CB184C" w:rsidSect="002E7138">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6D3C" w14:textId="77777777" w:rsidR="00225864" w:rsidRDefault="00225864" w:rsidP="00C514D4">
      <w:r>
        <w:separator/>
      </w:r>
    </w:p>
  </w:endnote>
  <w:endnote w:type="continuationSeparator" w:id="0">
    <w:p w14:paraId="056C6730" w14:textId="77777777" w:rsidR="00225864" w:rsidRDefault="00225864" w:rsidP="00C5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8045475"/>
      <w:docPartObj>
        <w:docPartGallery w:val="Page Numbers (Bottom of Page)"/>
        <w:docPartUnique/>
      </w:docPartObj>
    </w:sdtPr>
    <w:sdtEndPr>
      <w:rPr>
        <w:rStyle w:val="PageNumber"/>
      </w:rPr>
    </w:sdtEndPr>
    <w:sdtContent>
      <w:p w14:paraId="61565726" w14:textId="475B04AA" w:rsidR="00C514D4" w:rsidRDefault="00C514D4" w:rsidP="00DD62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72C97" w14:textId="77777777" w:rsidR="00C514D4" w:rsidRDefault="00C51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9801717"/>
      <w:docPartObj>
        <w:docPartGallery w:val="Page Numbers (Bottom of Page)"/>
        <w:docPartUnique/>
      </w:docPartObj>
    </w:sdtPr>
    <w:sdtEndPr>
      <w:rPr>
        <w:rStyle w:val="PageNumber"/>
      </w:rPr>
    </w:sdtEndPr>
    <w:sdtContent>
      <w:p w14:paraId="4C839503" w14:textId="02AB268B" w:rsidR="00C514D4" w:rsidRDefault="00C514D4" w:rsidP="00DD62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83849F" w14:textId="312DE7E0" w:rsidR="00C514D4" w:rsidRDefault="00DF08DB" w:rsidP="00DF08DB">
    <w:pPr>
      <w:pStyle w:val="Footer"/>
      <w:jc w:val="right"/>
    </w:pPr>
    <w:r>
      <w:rPr>
        <w:noProof/>
      </w:rPr>
      <w:drawing>
        <wp:inline distT="0" distB="0" distL="0" distR="0" wp14:anchorId="492555D7" wp14:editId="46C4C1F5">
          <wp:extent cx="1753263" cy="336604"/>
          <wp:effectExtent l="0" t="0" r="0" b="6350"/>
          <wp:docPr id="13" name="Picture 13" descr="DMACC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MACC Online"/>
                  <pic:cNvPicPr/>
                </pic:nvPicPr>
                <pic:blipFill>
                  <a:blip r:embed="rId1">
                    <a:extLst>
                      <a:ext uri="{28A0092B-C50C-407E-A947-70E740481C1C}">
                        <a14:useLocalDpi xmlns:a14="http://schemas.microsoft.com/office/drawing/2010/main" val="0"/>
                      </a:ext>
                    </a:extLst>
                  </a:blip>
                  <a:stretch>
                    <a:fillRect/>
                  </a:stretch>
                </pic:blipFill>
                <pic:spPr>
                  <a:xfrm>
                    <a:off x="0" y="0"/>
                    <a:ext cx="1874686" cy="3599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613E" w14:textId="77777777" w:rsidR="00225864" w:rsidRDefault="00225864" w:rsidP="00C514D4">
      <w:r>
        <w:separator/>
      </w:r>
    </w:p>
  </w:footnote>
  <w:footnote w:type="continuationSeparator" w:id="0">
    <w:p w14:paraId="463026DD" w14:textId="77777777" w:rsidR="00225864" w:rsidRDefault="00225864" w:rsidP="00C5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0705"/>
    <w:multiLevelType w:val="multilevel"/>
    <w:tmpl w:val="EC94A842"/>
    <w:styleLink w:val="CurrentList1"/>
    <w:lvl w:ilvl="0">
      <w:start w:val="1"/>
      <w:numFmt w:val="decimal"/>
      <w:lvlText w:val="%1."/>
      <w:lvlJc w:val="left"/>
      <w:pPr>
        <w:ind w:left="1080" w:hanging="360"/>
      </w:pPr>
      <w:rPr>
        <w:rFonts w:hint="default"/>
      </w:rPr>
    </w:lvl>
    <w:lvl w:ilvl="1">
      <w:start w:val="1"/>
      <w:numFmt w:val="upperLetter"/>
      <w:lvlText w:val="%2."/>
      <w:lvlJc w:val="left"/>
      <w:pPr>
        <w:tabs>
          <w:tab w:val="num" w:pos="-31680"/>
        </w:tabs>
        <w:ind w:left="1800" w:hanging="360"/>
      </w:pPr>
      <w:rPr>
        <w:rFonts w:hint="default"/>
      </w:rPr>
    </w:lvl>
    <w:lvl w:ilvl="2">
      <w:start w:val="1"/>
      <w:numFmt w:val="upperRoman"/>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Roman"/>
      <w:lvlText w:val="%5."/>
      <w:lvlJc w:val="left"/>
      <w:pPr>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15:restartNumberingAfterBreak="0">
    <w:nsid w:val="257114A0"/>
    <w:multiLevelType w:val="multilevel"/>
    <w:tmpl w:val="EE2A732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605E44AD"/>
    <w:multiLevelType w:val="multilevel"/>
    <w:tmpl w:val="5BCC279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3B"/>
    <w:rsid w:val="000513B0"/>
    <w:rsid w:val="000548C9"/>
    <w:rsid w:val="00083FE5"/>
    <w:rsid w:val="00085AF0"/>
    <w:rsid w:val="00092647"/>
    <w:rsid w:val="000A69E5"/>
    <w:rsid w:val="000B2D16"/>
    <w:rsid w:val="000D2DD0"/>
    <w:rsid w:val="000D6F39"/>
    <w:rsid w:val="000E1233"/>
    <w:rsid w:val="000E4261"/>
    <w:rsid w:val="000E7937"/>
    <w:rsid w:val="001171F7"/>
    <w:rsid w:val="001231A7"/>
    <w:rsid w:val="00126EB3"/>
    <w:rsid w:val="00160EF9"/>
    <w:rsid w:val="0016740B"/>
    <w:rsid w:val="00173586"/>
    <w:rsid w:val="001B034F"/>
    <w:rsid w:val="001C2ED6"/>
    <w:rsid w:val="001C48B9"/>
    <w:rsid w:val="001C69A7"/>
    <w:rsid w:val="001F1D80"/>
    <w:rsid w:val="00212132"/>
    <w:rsid w:val="00220C6A"/>
    <w:rsid w:val="00225864"/>
    <w:rsid w:val="00225F26"/>
    <w:rsid w:val="002317DC"/>
    <w:rsid w:val="002415ED"/>
    <w:rsid w:val="00245BA4"/>
    <w:rsid w:val="00250B78"/>
    <w:rsid w:val="00295AE6"/>
    <w:rsid w:val="00296BC0"/>
    <w:rsid w:val="002B1C3C"/>
    <w:rsid w:val="002C4CB7"/>
    <w:rsid w:val="002D62BD"/>
    <w:rsid w:val="002E3A5C"/>
    <w:rsid w:val="002E7138"/>
    <w:rsid w:val="003034EE"/>
    <w:rsid w:val="003040F1"/>
    <w:rsid w:val="00317F6F"/>
    <w:rsid w:val="003228F3"/>
    <w:rsid w:val="0034149B"/>
    <w:rsid w:val="00341B97"/>
    <w:rsid w:val="00346D0B"/>
    <w:rsid w:val="00350223"/>
    <w:rsid w:val="0035252C"/>
    <w:rsid w:val="003561BC"/>
    <w:rsid w:val="00374621"/>
    <w:rsid w:val="003939D1"/>
    <w:rsid w:val="003D047F"/>
    <w:rsid w:val="003F0060"/>
    <w:rsid w:val="00417C6C"/>
    <w:rsid w:val="00424E52"/>
    <w:rsid w:val="0045256D"/>
    <w:rsid w:val="00456618"/>
    <w:rsid w:val="00466A06"/>
    <w:rsid w:val="004A1774"/>
    <w:rsid w:val="004B55AA"/>
    <w:rsid w:val="004C516A"/>
    <w:rsid w:val="004E472F"/>
    <w:rsid w:val="004E533B"/>
    <w:rsid w:val="004F0A51"/>
    <w:rsid w:val="00525E34"/>
    <w:rsid w:val="00544354"/>
    <w:rsid w:val="00567287"/>
    <w:rsid w:val="005B496A"/>
    <w:rsid w:val="005C7045"/>
    <w:rsid w:val="005E3E8E"/>
    <w:rsid w:val="005F2099"/>
    <w:rsid w:val="005F3000"/>
    <w:rsid w:val="005F440B"/>
    <w:rsid w:val="0060330B"/>
    <w:rsid w:val="00631699"/>
    <w:rsid w:val="006405C3"/>
    <w:rsid w:val="0064339A"/>
    <w:rsid w:val="00665E0C"/>
    <w:rsid w:val="00666F47"/>
    <w:rsid w:val="006726C4"/>
    <w:rsid w:val="006909B2"/>
    <w:rsid w:val="006B6F9D"/>
    <w:rsid w:val="006C055B"/>
    <w:rsid w:val="006C095F"/>
    <w:rsid w:val="006C3061"/>
    <w:rsid w:val="006E1C84"/>
    <w:rsid w:val="006E1F7C"/>
    <w:rsid w:val="00715CA6"/>
    <w:rsid w:val="00715F57"/>
    <w:rsid w:val="007341C6"/>
    <w:rsid w:val="007408EC"/>
    <w:rsid w:val="00740945"/>
    <w:rsid w:val="0074167B"/>
    <w:rsid w:val="00765430"/>
    <w:rsid w:val="007728B9"/>
    <w:rsid w:val="007745ED"/>
    <w:rsid w:val="007B35E5"/>
    <w:rsid w:val="008231AC"/>
    <w:rsid w:val="0082459E"/>
    <w:rsid w:val="00834598"/>
    <w:rsid w:val="008403A9"/>
    <w:rsid w:val="00857391"/>
    <w:rsid w:val="0086321B"/>
    <w:rsid w:val="0088733F"/>
    <w:rsid w:val="008F4F7F"/>
    <w:rsid w:val="008F68C5"/>
    <w:rsid w:val="00952C40"/>
    <w:rsid w:val="0097147D"/>
    <w:rsid w:val="00971C8A"/>
    <w:rsid w:val="00975B70"/>
    <w:rsid w:val="009A318D"/>
    <w:rsid w:val="009B6E15"/>
    <w:rsid w:val="009D69C5"/>
    <w:rsid w:val="009E17C1"/>
    <w:rsid w:val="00A25DB2"/>
    <w:rsid w:val="00A557E0"/>
    <w:rsid w:val="00A6373E"/>
    <w:rsid w:val="00A82A1B"/>
    <w:rsid w:val="00A86DB1"/>
    <w:rsid w:val="00A94A08"/>
    <w:rsid w:val="00AC5F9E"/>
    <w:rsid w:val="00AF134A"/>
    <w:rsid w:val="00AF79C0"/>
    <w:rsid w:val="00B0033A"/>
    <w:rsid w:val="00B0232F"/>
    <w:rsid w:val="00B215BC"/>
    <w:rsid w:val="00B53E58"/>
    <w:rsid w:val="00B674C6"/>
    <w:rsid w:val="00B71388"/>
    <w:rsid w:val="00B74298"/>
    <w:rsid w:val="00BA43AD"/>
    <w:rsid w:val="00BA5265"/>
    <w:rsid w:val="00BA59C5"/>
    <w:rsid w:val="00BB0E92"/>
    <w:rsid w:val="00BC6449"/>
    <w:rsid w:val="00BD4484"/>
    <w:rsid w:val="00C13932"/>
    <w:rsid w:val="00C21DCD"/>
    <w:rsid w:val="00C514D4"/>
    <w:rsid w:val="00C54B3C"/>
    <w:rsid w:val="00C82F52"/>
    <w:rsid w:val="00C830BA"/>
    <w:rsid w:val="00C874E1"/>
    <w:rsid w:val="00C9339C"/>
    <w:rsid w:val="00C94337"/>
    <w:rsid w:val="00CB184C"/>
    <w:rsid w:val="00CC033B"/>
    <w:rsid w:val="00CC450E"/>
    <w:rsid w:val="00CE23D6"/>
    <w:rsid w:val="00CE3D0F"/>
    <w:rsid w:val="00CF394F"/>
    <w:rsid w:val="00D0449B"/>
    <w:rsid w:val="00D25E0A"/>
    <w:rsid w:val="00D33632"/>
    <w:rsid w:val="00D76DA9"/>
    <w:rsid w:val="00D906A3"/>
    <w:rsid w:val="00D90E08"/>
    <w:rsid w:val="00D91D24"/>
    <w:rsid w:val="00D92C0B"/>
    <w:rsid w:val="00DA074D"/>
    <w:rsid w:val="00DA37E6"/>
    <w:rsid w:val="00DE1AA9"/>
    <w:rsid w:val="00DF08DB"/>
    <w:rsid w:val="00E11F04"/>
    <w:rsid w:val="00E458DE"/>
    <w:rsid w:val="00E74409"/>
    <w:rsid w:val="00E9309D"/>
    <w:rsid w:val="00EC1607"/>
    <w:rsid w:val="00ED5D52"/>
    <w:rsid w:val="00EF31EF"/>
    <w:rsid w:val="00F048B4"/>
    <w:rsid w:val="00F05EE4"/>
    <w:rsid w:val="00F14842"/>
    <w:rsid w:val="00F277D0"/>
    <w:rsid w:val="00F41EC6"/>
    <w:rsid w:val="00F62BC9"/>
    <w:rsid w:val="00F96EB6"/>
    <w:rsid w:val="00FA02CD"/>
    <w:rsid w:val="00FA4F62"/>
    <w:rsid w:val="00FB7120"/>
    <w:rsid w:val="00FE2DB2"/>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11015"/>
  <w15:chartTrackingRefBased/>
  <w15:docId w15:val="{6B214540-E598-AF43-A28B-035075B8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95F"/>
    <w:pPr>
      <w:keepNext/>
      <w:keepLines/>
      <w:spacing w:before="240" w:after="120"/>
      <w:outlineLvl w:val="0"/>
    </w:pPr>
    <w:rPr>
      <w:rFonts w:eastAsia="Times New Roman" w:cstheme="minorHAnsi"/>
      <w:b/>
      <w:bCs/>
      <w:color w:val="001E57"/>
      <w:sz w:val="32"/>
      <w:szCs w:val="32"/>
    </w:rPr>
  </w:style>
  <w:style w:type="paragraph" w:styleId="Heading2">
    <w:name w:val="heading 2"/>
    <w:basedOn w:val="Normal"/>
    <w:next w:val="Normal"/>
    <w:link w:val="Heading2Char"/>
    <w:uiPriority w:val="9"/>
    <w:unhideWhenUsed/>
    <w:qFormat/>
    <w:rsid w:val="00250B78"/>
    <w:pPr>
      <w:keepNext/>
      <w:keepLines/>
      <w:spacing w:before="240"/>
      <w:outlineLvl w:val="1"/>
    </w:pPr>
    <w:rPr>
      <w:rFonts w:eastAsia="Times New Roman" w:cstheme="majorBidi"/>
      <w:b/>
      <w:bCs/>
      <w:i/>
      <w:iCs/>
      <w:color w:val="001E57"/>
      <w:sz w:val="28"/>
      <w:szCs w:val="28"/>
    </w:rPr>
  </w:style>
  <w:style w:type="paragraph" w:styleId="Heading4">
    <w:name w:val="heading 4"/>
    <w:basedOn w:val="Normal"/>
    <w:link w:val="Heading4Char"/>
    <w:uiPriority w:val="9"/>
    <w:qFormat/>
    <w:rsid w:val="005E3E8E"/>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2317D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3E8E"/>
    <w:rPr>
      <w:rFonts w:ascii="Times New Roman" w:eastAsia="Times New Roman" w:hAnsi="Times New Roman" w:cs="Times New Roman"/>
      <w:b/>
      <w:bCs/>
    </w:rPr>
  </w:style>
  <w:style w:type="paragraph" w:styleId="NormalWeb">
    <w:name w:val="Normal (Web)"/>
    <w:basedOn w:val="Normal"/>
    <w:uiPriority w:val="99"/>
    <w:semiHidden/>
    <w:unhideWhenUsed/>
    <w:rsid w:val="005E3E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3E8E"/>
    <w:rPr>
      <w:b/>
      <w:bCs/>
    </w:rPr>
  </w:style>
  <w:style w:type="character" w:styleId="Emphasis">
    <w:name w:val="Emphasis"/>
    <w:basedOn w:val="DefaultParagraphFont"/>
    <w:uiPriority w:val="20"/>
    <w:qFormat/>
    <w:rsid w:val="005E3E8E"/>
    <w:rPr>
      <w:i/>
      <w:iCs/>
    </w:rPr>
  </w:style>
  <w:style w:type="paragraph" w:styleId="ListParagraph">
    <w:name w:val="List Paragraph"/>
    <w:basedOn w:val="Normal"/>
    <w:uiPriority w:val="34"/>
    <w:qFormat/>
    <w:rsid w:val="005E3E8E"/>
    <w:pPr>
      <w:ind w:left="720"/>
      <w:contextualSpacing/>
    </w:pPr>
  </w:style>
  <w:style w:type="character" w:styleId="Hyperlink">
    <w:name w:val="Hyperlink"/>
    <w:basedOn w:val="DefaultParagraphFont"/>
    <w:uiPriority w:val="99"/>
    <w:unhideWhenUsed/>
    <w:rsid w:val="00245BA4"/>
    <w:rPr>
      <w:color w:val="0000FF"/>
      <w:u w:val="single"/>
      <w:bdr w:val="none" w:sz="0" w:space="0" w:color="auto"/>
      <w:shd w:val="clear" w:color="auto" w:fill="BDD6EE" w:themeFill="accent5" w:themeFillTint="66"/>
    </w:rPr>
  </w:style>
  <w:style w:type="character" w:customStyle="1" w:styleId="Heading5Char">
    <w:name w:val="Heading 5 Char"/>
    <w:basedOn w:val="DefaultParagraphFont"/>
    <w:link w:val="Heading5"/>
    <w:uiPriority w:val="9"/>
    <w:semiHidden/>
    <w:rsid w:val="002317DC"/>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6C095F"/>
    <w:rPr>
      <w:rFonts w:eastAsia="Times New Roman" w:cstheme="minorHAnsi"/>
      <w:b/>
      <w:bCs/>
      <w:color w:val="001E57"/>
      <w:sz w:val="32"/>
      <w:szCs w:val="32"/>
    </w:rPr>
  </w:style>
  <w:style w:type="paragraph" w:styleId="Title">
    <w:name w:val="Title"/>
    <w:basedOn w:val="Normal"/>
    <w:next w:val="Normal"/>
    <w:link w:val="TitleChar"/>
    <w:uiPriority w:val="10"/>
    <w:qFormat/>
    <w:rsid w:val="00C514D4"/>
    <w:pPr>
      <w:spacing w:before="120" w:after="120"/>
      <w:contextualSpacing/>
    </w:pPr>
    <w:rPr>
      <w:rFonts w:eastAsia="Times New Roman" w:cstheme="majorHAnsi"/>
      <w:b/>
      <w:bCs/>
      <w:color w:val="001E57"/>
      <w:spacing w:val="-10"/>
      <w:kern w:val="28"/>
      <w:sz w:val="40"/>
      <w:szCs w:val="40"/>
    </w:rPr>
  </w:style>
  <w:style w:type="character" w:customStyle="1" w:styleId="TitleChar">
    <w:name w:val="Title Char"/>
    <w:basedOn w:val="DefaultParagraphFont"/>
    <w:link w:val="Title"/>
    <w:uiPriority w:val="10"/>
    <w:rsid w:val="00C514D4"/>
    <w:rPr>
      <w:rFonts w:eastAsia="Times New Roman" w:cstheme="majorHAnsi"/>
      <w:b/>
      <w:bCs/>
      <w:color w:val="001E57"/>
      <w:spacing w:val="-10"/>
      <w:kern w:val="28"/>
      <w:sz w:val="40"/>
      <w:szCs w:val="40"/>
    </w:rPr>
  </w:style>
  <w:style w:type="paragraph" w:styleId="Footer">
    <w:name w:val="footer"/>
    <w:basedOn w:val="Normal"/>
    <w:link w:val="FooterChar"/>
    <w:uiPriority w:val="99"/>
    <w:unhideWhenUsed/>
    <w:rsid w:val="00C514D4"/>
    <w:pPr>
      <w:tabs>
        <w:tab w:val="center" w:pos="4680"/>
        <w:tab w:val="right" w:pos="9360"/>
      </w:tabs>
    </w:pPr>
  </w:style>
  <w:style w:type="character" w:customStyle="1" w:styleId="FooterChar">
    <w:name w:val="Footer Char"/>
    <w:basedOn w:val="DefaultParagraphFont"/>
    <w:link w:val="Footer"/>
    <w:uiPriority w:val="99"/>
    <w:rsid w:val="00C514D4"/>
  </w:style>
  <w:style w:type="character" w:styleId="PageNumber">
    <w:name w:val="page number"/>
    <w:basedOn w:val="DefaultParagraphFont"/>
    <w:uiPriority w:val="99"/>
    <w:semiHidden/>
    <w:unhideWhenUsed/>
    <w:rsid w:val="00C514D4"/>
  </w:style>
  <w:style w:type="character" w:customStyle="1" w:styleId="Heading2Char">
    <w:name w:val="Heading 2 Char"/>
    <w:basedOn w:val="DefaultParagraphFont"/>
    <w:link w:val="Heading2"/>
    <w:uiPriority w:val="9"/>
    <w:rsid w:val="00250B78"/>
    <w:rPr>
      <w:rFonts w:eastAsia="Times New Roman" w:cstheme="majorBidi"/>
      <w:b/>
      <w:bCs/>
      <w:i/>
      <w:iCs/>
      <w:color w:val="001E57"/>
      <w:sz w:val="28"/>
      <w:szCs w:val="28"/>
    </w:rPr>
  </w:style>
  <w:style w:type="paragraph" w:styleId="TOC1">
    <w:name w:val="toc 1"/>
    <w:basedOn w:val="Normal"/>
    <w:next w:val="Normal"/>
    <w:autoRedefine/>
    <w:uiPriority w:val="39"/>
    <w:unhideWhenUsed/>
    <w:rsid w:val="006C095F"/>
    <w:pPr>
      <w:tabs>
        <w:tab w:val="right" w:leader="dot" w:pos="9350"/>
      </w:tabs>
      <w:spacing w:after="100"/>
    </w:pPr>
  </w:style>
  <w:style w:type="paragraph" w:styleId="TOC2">
    <w:name w:val="toc 2"/>
    <w:basedOn w:val="Normal"/>
    <w:next w:val="Normal"/>
    <w:autoRedefine/>
    <w:uiPriority w:val="39"/>
    <w:unhideWhenUsed/>
    <w:rsid w:val="006C095F"/>
    <w:pPr>
      <w:spacing w:after="100"/>
      <w:ind w:left="240"/>
    </w:pPr>
  </w:style>
  <w:style w:type="numbering" w:customStyle="1" w:styleId="CurrentList1">
    <w:name w:val="Current List1"/>
    <w:uiPriority w:val="99"/>
    <w:rsid w:val="0086321B"/>
    <w:pPr>
      <w:numPr>
        <w:numId w:val="1"/>
      </w:numPr>
    </w:pPr>
  </w:style>
  <w:style w:type="paragraph" w:styleId="Header">
    <w:name w:val="header"/>
    <w:basedOn w:val="Normal"/>
    <w:link w:val="HeaderChar"/>
    <w:uiPriority w:val="99"/>
    <w:unhideWhenUsed/>
    <w:rsid w:val="00DF08DB"/>
    <w:pPr>
      <w:tabs>
        <w:tab w:val="center" w:pos="4680"/>
        <w:tab w:val="right" w:pos="9360"/>
      </w:tabs>
    </w:pPr>
  </w:style>
  <w:style w:type="character" w:customStyle="1" w:styleId="HeaderChar">
    <w:name w:val="Header Char"/>
    <w:basedOn w:val="DefaultParagraphFont"/>
    <w:link w:val="Header"/>
    <w:uiPriority w:val="99"/>
    <w:rsid w:val="00DF08DB"/>
  </w:style>
  <w:style w:type="character" w:styleId="UnresolvedMention">
    <w:name w:val="Unresolved Mention"/>
    <w:basedOn w:val="DefaultParagraphFont"/>
    <w:uiPriority w:val="99"/>
    <w:semiHidden/>
    <w:unhideWhenUsed/>
    <w:rsid w:val="00DA37E6"/>
    <w:rPr>
      <w:color w:val="605E5C"/>
      <w:shd w:val="clear" w:color="auto" w:fill="E1DFDD"/>
    </w:rPr>
  </w:style>
  <w:style w:type="character" w:styleId="FollowedHyperlink">
    <w:name w:val="FollowedHyperlink"/>
    <w:basedOn w:val="DefaultParagraphFont"/>
    <w:uiPriority w:val="99"/>
    <w:semiHidden/>
    <w:unhideWhenUsed/>
    <w:rsid w:val="002B1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4866">
      <w:bodyDiv w:val="1"/>
      <w:marLeft w:val="0"/>
      <w:marRight w:val="0"/>
      <w:marTop w:val="0"/>
      <w:marBottom w:val="0"/>
      <w:divBdr>
        <w:top w:val="none" w:sz="0" w:space="0" w:color="auto"/>
        <w:left w:val="none" w:sz="0" w:space="0" w:color="auto"/>
        <w:bottom w:val="none" w:sz="0" w:space="0" w:color="auto"/>
        <w:right w:val="none" w:sz="0" w:space="0" w:color="auto"/>
      </w:divBdr>
    </w:div>
    <w:div w:id="44835869">
      <w:bodyDiv w:val="1"/>
      <w:marLeft w:val="0"/>
      <w:marRight w:val="0"/>
      <w:marTop w:val="0"/>
      <w:marBottom w:val="0"/>
      <w:divBdr>
        <w:top w:val="none" w:sz="0" w:space="0" w:color="auto"/>
        <w:left w:val="none" w:sz="0" w:space="0" w:color="auto"/>
        <w:bottom w:val="none" w:sz="0" w:space="0" w:color="auto"/>
        <w:right w:val="none" w:sz="0" w:space="0" w:color="auto"/>
      </w:divBdr>
    </w:div>
    <w:div w:id="75057538">
      <w:bodyDiv w:val="1"/>
      <w:marLeft w:val="0"/>
      <w:marRight w:val="0"/>
      <w:marTop w:val="0"/>
      <w:marBottom w:val="0"/>
      <w:divBdr>
        <w:top w:val="none" w:sz="0" w:space="0" w:color="auto"/>
        <w:left w:val="none" w:sz="0" w:space="0" w:color="auto"/>
        <w:bottom w:val="none" w:sz="0" w:space="0" w:color="auto"/>
        <w:right w:val="none" w:sz="0" w:space="0" w:color="auto"/>
      </w:divBdr>
    </w:div>
    <w:div w:id="122844759">
      <w:bodyDiv w:val="1"/>
      <w:marLeft w:val="0"/>
      <w:marRight w:val="0"/>
      <w:marTop w:val="0"/>
      <w:marBottom w:val="0"/>
      <w:divBdr>
        <w:top w:val="none" w:sz="0" w:space="0" w:color="auto"/>
        <w:left w:val="none" w:sz="0" w:space="0" w:color="auto"/>
        <w:bottom w:val="none" w:sz="0" w:space="0" w:color="auto"/>
        <w:right w:val="none" w:sz="0" w:space="0" w:color="auto"/>
      </w:divBdr>
    </w:div>
    <w:div w:id="131874145">
      <w:bodyDiv w:val="1"/>
      <w:marLeft w:val="0"/>
      <w:marRight w:val="0"/>
      <w:marTop w:val="0"/>
      <w:marBottom w:val="0"/>
      <w:divBdr>
        <w:top w:val="none" w:sz="0" w:space="0" w:color="auto"/>
        <w:left w:val="none" w:sz="0" w:space="0" w:color="auto"/>
        <w:bottom w:val="none" w:sz="0" w:space="0" w:color="auto"/>
        <w:right w:val="none" w:sz="0" w:space="0" w:color="auto"/>
      </w:divBdr>
    </w:div>
    <w:div w:id="196545726">
      <w:bodyDiv w:val="1"/>
      <w:marLeft w:val="0"/>
      <w:marRight w:val="0"/>
      <w:marTop w:val="0"/>
      <w:marBottom w:val="0"/>
      <w:divBdr>
        <w:top w:val="none" w:sz="0" w:space="0" w:color="auto"/>
        <w:left w:val="none" w:sz="0" w:space="0" w:color="auto"/>
        <w:bottom w:val="none" w:sz="0" w:space="0" w:color="auto"/>
        <w:right w:val="none" w:sz="0" w:space="0" w:color="auto"/>
      </w:divBdr>
    </w:div>
    <w:div w:id="329257613">
      <w:bodyDiv w:val="1"/>
      <w:marLeft w:val="0"/>
      <w:marRight w:val="0"/>
      <w:marTop w:val="0"/>
      <w:marBottom w:val="0"/>
      <w:divBdr>
        <w:top w:val="none" w:sz="0" w:space="0" w:color="auto"/>
        <w:left w:val="none" w:sz="0" w:space="0" w:color="auto"/>
        <w:bottom w:val="none" w:sz="0" w:space="0" w:color="auto"/>
        <w:right w:val="none" w:sz="0" w:space="0" w:color="auto"/>
      </w:divBdr>
    </w:div>
    <w:div w:id="337119467">
      <w:bodyDiv w:val="1"/>
      <w:marLeft w:val="0"/>
      <w:marRight w:val="0"/>
      <w:marTop w:val="0"/>
      <w:marBottom w:val="0"/>
      <w:divBdr>
        <w:top w:val="none" w:sz="0" w:space="0" w:color="auto"/>
        <w:left w:val="none" w:sz="0" w:space="0" w:color="auto"/>
        <w:bottom w:val="none" w:sz="0" w:space="0" w:color="auto"/>
        <w:right w:val="none" w:sz="0" w:space="0" w:color="auto"/>
      </w:divBdr>
    </w:div>
    <w:div w:id="342703043">
      <w:bodyDiv w:val="1"/>
      <w:marLeft w:val="0"/>
      <w:marRight w:val="0"/>
      <w:marTop w:val="0"/>
      <w:marBottom w:val="0"/>
      <w:divBdr>
        <w:top w:val="none" w:sz="0" w:space="0" w:color="auto"/>
        <w:left w:val="none" w:sz="0" w:space="0" w:color="auto"/>
        <w:bottom w:val="none" w:sz="0" w:space="0" w:color="auto"/>
        <w:right w:val="none" w:sz="0" w:space="0" w:color="auto"/>
      </w:divBdr>
    </w:div>
    <w:div w:id="414204772">
      <w:bodyDiv w:val="1"/>
      <w:marLeft w:val="0"/>
      <w:marRight w:val="0"/>
      <w:marTop w:val="0"/>
      <w:marBottom w:val="0"/>
      <w:divBdr>
        <w:top w:val="none" w:sz="0" w:space="0" w:color="auto"/>
        <w:left w:val="none" w:sz="0" w:space="0" w:color="auto"/>
        <w:bottom w:val="none" w:sz="0" w:space="0" w:color="auto"/>
        <w:right w:val="none" w:sz="0" w:space="0" w:color="auto"/>
      </w:divBdr>
    </w:div>
    <w:div w:id="440102194">
      <w:bodyDiv w:val="1"/>
      <w:marLeft w:val="0"/>
      <w:marRight w:val="0"/>
      <w:marTop w:val="0"/>
      <w:marBottom w:val="0"/>
      <w:divBdr>
        <w:top w:val="none" w:sz="0" w:space="0" w:color="auto"/>
        <w:left w:val="none" w:sz="0" w:space="0" w:color="auto"/>
        <w:bottom w:val="none" w:sz="0" w:space="0" w:color="auto"/>
        <w:right w:val="none" w:sz="0" w:space="0" w:color="auto"/>
      </w:divBdr>
    </w:div>
    <w:div w:id="590236839">
      <w:bodyDiv w:val="1"/>
      <w:marLeft w:val="0"/>
      <w:marRight w:val="0"/>
      <w:marTop w:val="0"/>
      <w:marBottom w:val="0"/>
      <w:divBdr>
        <w:top w:val="none" w:sz="0" w:space="0" w:color="auto"/>
        <w:left w:val="none" w:sz="0" w:space="0" w:color="auto"/>
        <w:bottom w:val="none" w:sz="0" w:space="0" w:color="auto"/>
        <w:right w:val="none" w:sz="0" w:space="0" w:color="auto"/>
      </w:divBdr>
    </w:div>
    <w:div w:id="705059070">
      <w:bodyDiv w:val="1"/>
      <w:marLeft w:val="0"/>
      <w:marRight w:val="0"/>
      <w:marTop w:val="0"/>
      <w:marBottom w:val="0"/>
      <w:divBdr>
        <w:top w:val="none" w:sz="0" w:space="0" w:color="auto"/>
        <w:left w:val="none" w:sz="0" w:space="0" w:color="auto"/>
        <w:bottom w:val="none" w:sz="0" w:space="0" w:color="auto"/>
        <w:right w:val="none" w:sz="0" w:space="0" w:color="auto"/>
      </w:divBdr>
    </w:div>
    <w:div w:id="757749500">
      <w:bodyDiv w:val="1"/>
      <w:marLeft w:val="0"/>
      <w:marRight w:val="0"/>
      <w:marTop w:val="0"/>
      <w:marBottom w:val="0"/>
      <w:divBdr>
        <w:top w:val="none" w:sz="0" w:space="0" w:color="auto"/>
        <w:left w:val="none" w:sz="0" w:space="0" w:color="auto"/>
        <w:bottom w:val="none" w:sz="0" w:space="0" w:color="auto"/>
        <w:right w:val="none" w:sz="0" w:space="0" w:color="auto"/>
      </w:divBdr>
    </w:div>
    <w:div w:id="784037359">
      <w:bodyDiv w:val="1"/>
      <w:marLeft w:val="0"/>
      <w:marRight w:val="0"/>
      <w:marTop w:val="0"/>
      <w:marBottom w:val="0"/>
      <w:divBdr>
        <w:top w:val="none" w:sz="0" w:space="0" w:color="auto"/>
        <w:left w:val="none" w:sz="0" w:space="0" w:color="auto"/>
        <w:bottom w:val="none" w:sz="0" w:space="0" w:color="auto"/>
        <w:right w:val="none" w:sz="0" w:space="0" w:color="auto"/>
      </w:divBdr>
    </w:div>
    <w:div w:id="795756878">
      <w:bodyDiv w:val="1"/>
      <w:marLeft w:val="0"/>
      <w:marRight w:val="0"/>
      <w:marTop w:val="0"/>
      <w:marBottom w:val="0"/>
      <w:divBdr>
        <w:top w:val="none" w:sz="0" w:space="0" w:color="auto"/>
        <w:left w:val="none" w:sz="0" w:space="0" w:color="auto"/>
        <w:bottom w:val="none" w:sz="0" w:space="0" w:color="auto"/>
        <w:right w:val="none" w:sz="0" w:space="0" w:color="auto"/>
      </w:divBdr>
    </w:div>
    <w:div w:id="804783910">
      <w:bodyDiv w:val="1"/>
      <w:marLeft w:val="0"/>
      <w:marRight w:val="0"/>
      <w:marTop w:val="0"/>
      <w:marBottom w:val="0"/>
      <w:divBdr>
        <w:top w:val="none" w:sz="0" w:space="0" w:color="auto"/>
        <w:left w:val="none" w:sz="0" w:space="0" w:color="auto"/>
        <w:bottom w:val="none" w:sz="0" w:space="0" w:color="auto"/>
        <w:right w:val="none" w:sz="0" w:space="0" w:color="auto"/>
      </w:divBdr>
    </w:div>
    <w:div w:id="872040910">
      <w:bodyDiv w:val="1"/>
      <w:marLeft w:val="0"/>
      <w:marRight w:val="0"/>
      <w:marTop w:val="0"/>
      <w:marBottom w:val="0"/>
      <w:divBdr>
        <w:top w:val="none" w:sz="0" w:space="0" w:color="auto"/>
        <w:left w:val="none" w:sz="0" w:space="0" w:color="auto"/>
        <w:bottom w:val="none" w:sz="0" w:space="0" w:color="auto"/>
        <w:right w:val="none" w:sz="0" w:space="0" w:color="auto"/>
      </w:divBdr>
    </w:div>
    <w:div w:id="916741993">
      <w:bodyDiv w:val="1"/>
      <w:marLeft w:val="0"/>
      <w:marRight w:val="0"/>
      <w:marTop w:val="0"/>
      <w:marBottom w:val="0"/>
      <w:divBdr>
        <w:top w:val="none" w:sz="0" w:space="0" w:color="auto"/>
        <w:left w:val="none" w:sz="0" w:space="0" w:color="auto"/>
        <w:bottom w:val="none" w:sz="0" w:space="0" w:color="auto"/>
        <w:right w:val="none" w:sz="0" w:space="0" w:color="auto"/>
      </w:divBdr>
    </w:div>
    <w:div w:id="936333636">
      <w:bodyDiv w:val="1"/>
      <w:marLeft w:val="0"/>
      <w:marRight w:val="0"/>
      <w:marTop w:val="0"/>
      <w:marBottom w:val="0"/>
      <w:divBdr>
        <w:top w:val="none" w:sz="0" w:space="0" w:color="auto"/>
        <w:left w:val="none" w:sz="0" w:space="0" w:color="auto"/>
        <w:bottom w:val="none" w:sz="0" w:space="0" w:color="auto"/>
        <w:right w:val="none" w:sz="0" w:space="0" w:color="auto"/>
      </w:divBdr>
    </w:div>
    <w:div w:id="947854520">
      <w:bodyDiv w:val="1"/>
      <w:marLeft w:val="0"/>
      <w:marRight w:val="0"/>
      <w:marTop w:val="0"/>
      <w:marBottom w:val="0"/>
      <w:divBdr>
        <w:top w:val="none" w:sz="0" w:space="0" w:color="auto"/>
        <w:left w:val="none" w:sz="0" w:space="0" w:color="auto"/>
        <w:bottom w:val="none" w:sz="0" w:space="0" w:color="auto"/>
        <w:right w:val="none" w:sz="0" w:space="0" w:color="auto"/>
      </w:divBdr>
    </w:div>
    <w:div w:id="956792745">
      <w:bodyDiv w:val="1"/>
      <w:marLeft w:val="0"/>
      <w:marRight w:val="0"/>
      <w:marTop w:val="0"/>
      <w:marBottom w:val="0"/>
      <w:divBdr>
        <w:top w:val="none" w:sz="0" w:space="0" w:color="auto"/>
        <w:left w:val="none" w:sz="0" w:space="0" w:color="auto"/>
        <w:bottom w:val="none" w:sz="0" w:space="0" w:color="auto"/>
        <w:right w:val="none" w:sz="0" w:space="0" w:color="auto"/>
      </w:divBdr>
    </w:div>
    <w:div w:id="958026497">
      <w:bodyDiv w:val="1"/>
      <w:marLeft w:val="0"/>
      <w:marRight w:val="0"/>
      <w:marTop w:val="0"/>
      <w:marBottom w:val="0"/>
      <w:divBdr>
        <w:top w:val="none" w:sz="0" w:space="0" w:color="auto"/>
        <w:left w:val="none" w:sz="0" w:space="0" w:color="auto"/>
        <w:bottom w:val="none" w:sz="0" w:space="0" w:color="auto"/>
        <w:right w:val="none" w:sz="0" w:space="0" w:color="auto"/>
      </w:divBdr>
      <w:divsChild>
        <w:div w:id="180166242">
          <w:marLeft w:val="0"/>
          <w:marRight w:val="0"/>
          <w:marTop w:val="0"/>
          <w:marBottom w:val="0"/>
          <w:divBdr>
            <w:top w:val="none" w:sz="0" w:space="0" w:color="auto"/>
            <w:left w:val="none" w:sz="0" w:space="0" w:color="auto"/>
            <w:bottom w:val="none" w:sz="0" w:space="0" w:color="auto"/>
            <w:right w:val="none" w:sz="0" w:space="0" w:color="auto"/>
          </w:divBdr>
        </w:div>
      </w:divsChild>
    </w:div>
    <w:div w:id="971668078">
      <w:bodyDiv w:val="1"/>
      <w:marLeft w:val="0"/>
      <w:marRight w:val="0"/>
      <w:marTop w:val="0"/>
      <w:marBottom w:val="0"/>
      <w:divBdr>
        <w:top w:val="none" w:sz="0" w:space="0" w:color="auto"/>
        <w:left w:val="none" w:sz="0" w:space="0" w:color="auto"/>
        <w:bottom w:val="none" w:sz="0" w:space="0" w:color="auto"/>
        <w:right w:val="none" w:sz="0" w:space="0" w:color="auto"/>
      </w:divBdr>
    </w:div>
    <w:div w:id="1009602904">
      <w:bodyDiv w:val="1"/>
      <w:marLeft w:val="0"/>
      <w:marRight w:val="0"/>
      <w:marTop w:val="0"/>
      <w:marBottom w:val="0"/>
      <w:divBdr>
        <w:top w:val="none" w:sz="0" w:space="0" w:color="auto"/>
        <w:left w:val="none" w:sz="0" w:space="0" w:color="auto"/>
        <w:bottom w:val="none" w:sz="0" w:space="0" w:color="auto"/>
        <w:right w:val="none" w:sz="0" w:space="0" w:color="auto"/>
      </w:divBdr>
    </w:div>
    <w:div w:id="1026369648">
      <w:bodyDiv w:val="1"/>
      <w:marLeft w:val="0"/>
      <w:marRight w:val="0"/>
      <w:marTop w:val="0"/>
      <w:marBottom w:val="0"/>
      <w:divBdr>
        <w:top w:val="none" w:sz="0" w:space="0" w:color="auto"/>
        <w:left w:val="none" w:sz="0" w:space="0" w:color="auto"/>
        <w:bottom w:val="none" w:sz="0" w:space="0" w:color="auto"/>
        <w:right w:val="none" w:sz="0" w:space="0" w:color="auto"/>
      </w:divBdr>
    </w:div>
    <w:div w:id="1059208173">
      <w:bodyDiv w:val="1"/>
      <w:marLeft w:val="0"/>
      <w:marRight w:val="0"/>
      <w:marTop w:val="0"/>
      <w:marBottom w:val="0"/>
      <w:divBdr>
        <w:top w:val="none" w:sz="0" w:space="0" w:color="auto"/>
        <w:left w:val="none" w:sz="0" w:space="0" w:color="auto"/>
        <w:bottom w:val="none" w:sz="0" w:space="0" w:color="auto"/>
        <w:right w:val="none" w:sz="0" w:space="0" w:color="auto"/>
      </w:divBdr>
      <w:divsChild>
        <w:div w:id="784007523">
          <w:marLeft w:val="0"/>
          <w:marRight w:val="0"/>
          <w:marTop w:val="0"/>
          <w:marBottom w:val="0"/>
          <w:divBdr>
            <w:top w:val="none" w:sz="0" w:space="0" w:color="auto"/>
            <w:left w:val="none" w:sz="0" w:space="0" w:color="auto"/>
            <w:bottom w:val="none" w:sz="0" w:space="0" w:color="auto"/>
            <w:right w:val="none" w:sz="0" w:space="0" w:color="auto"/>
          </w:divBdr>
        </w:div>
      </w:divsChild>
    </w:div>
    <w:div w:id="1060520935">
      <w:bodyDiv w:val="1"/>
      <w:marLeft w:val="0"/>
      <w:marRight w:val="0"/>
      <w:marTop w:val="0"/>
      <w:marBottom w:val="0"/>
      <w:divBdr>
        <w:top w:val="none" w:sz="0" w:space="0" w:color="auto"/>
        <w:left w:val="none" w:sz="0" w:space="0" w:color="auto"/>
        <w:bottom w:val="none" w:sz="0" w:space="0" w:color="auto"/>
        <w:right w:val="none" w:sz="0" w:space="0" w:color="auto"/>
      </w:divBdr>
    </w:div>
    <w:div w:id="1071191822">
      <w:bodyDiv w:val="1"/>
      <w:marLeft w:val="0"/>
      <w:marRight w:val="0"/>
      <w:marTop w:val="0"/>
      <w:marBottom w:val="0"/>
      <w:divBdr>
        <w:top w:val="none" w:sz="0" w:space="0" w:color="auto"/>
        <w:left w:val="none" w:sz="0" w:space="0" w:color="auto"/>
        <w:bottom w:val="none" w:sz="0" w:space="0" w:color="auto"/>
        <w:right w:val="none" w:sz="0" w:space="0" w:color="auto"/>
      </w:divBdr>
    </w:div>
    <w:div w:id="1140611323">
      <w:bodyDiv w:val="1"/>
      <w:marLeft w:val="0"/>
      <w:marRight w:val="0"/>
      <w:marTop w:val="0"/>
      <w:marBottom w:val="0"/>
      <w:divBdr>
        <w:top w:val="none" w:sz="0" w:space="0" w:color="auto"/>
        <w:left w:val="none" w:sz="0" w:space="0" w:color="auto"/>
        <w:bottom w:val="none" w:sz="0" w:space="0" w:color="auto"/>
        <w:right w:val="none" w:sz="0" w:space="0" w:color="auto"/>
      </w:divBdr>
    </w:div>
    <w:div w:id="1163737468">
      <w:bodyDiv w:val="1"/>
      <w:marLeft w:val="0"/>
      <w:marRight w:val="0"/>
      <w:marTop w:val="0"/>
      <w:marBottom w:val="0"/>
      <w:divBdr>
        <w:top w:val="none" w:sz="0" w:space="0" w:color="auto"/>
        <w:left w:val="none" w:sz="0" w:space="0" w:color="auto"/>
        <w:bottom w:val="none" w:sz="0" w:space="0" w:color="auto"/>
        <w:right w:val="none" w:sz="0" w:space="0" w:color="auto"/>
      </w:divBdr>
    </w:div>
    <w:div w:id="1214653748">
      <w:bodyDiv w:val="1"/>
      <w:marLeft w:val="0"/>
      <w:marRight w:val="0"/>
      <w:marTop w:val="0"/>
      <w:marBottom w:val="0"/>
      <w:divBdr>
        <w:top w:val="none" w:sz="0" w:space="0" w:color="auto"/>
        <w:left w:val="none" w:sz="0" w:space="0" w:color="auto"/>
        <w:bottom w:val="none" w:sz="0" w:space="0" w:color="auto"/>
        <w:right w:val="none" w:sz="0" w:space="0" w:color="auto"/>
      </w:divBdr>
    </w:div>
    <w:div w:id="1214924074">
      <w:bodyDiv w:val="1"/>
      <w:marLeft w:val="0"/>
      <w:marRight w:val="0"/>
      <w:marTop w:val="0"/>
      <w:marBottom w:val="0"/>
      <w:divBdr>
        <w:top w:val="none" w:sz="0" w:space="0" w:color="auto"/>
        <w:left w:val="none" w:sz="0" w:space="0" w:color="auto"/>
        <w:bottom w:val="none" w:sz="0" w:space="0" w:color="auto"/>
        <w:right w:val="none" w:sz="0" w:space="0" w:color="auto"/>
      </w:divBdr>
    </w:div>
    <w:div w:id="1244025226">
      <w:bodyDiv w:val="1"/>
      <w:marLeft w:val="0"/>
      <w:marRight w:val="0"/>
      <w:marTop w:val="0"/>
      <w:marBottom w:val="0"/>
      <w:divBdr>
        <w:top w:val="none" w:sz="0" w:space="0" w:color="auto"/>
        <w:left w:val="none" w:sz="0" w:space="0" w:color="auto"/>
        <w:bottom w:val="none" w:sz="0" w:space="0" w:color="auto"/>
        <w:right w:val="none" w:sz="0" w:space="0" w:color="auto"/>
      </w:divBdr>
    </w:div>
    <w:div w:id="1249121663">
      <w:bodyDiv w:val="1"/>
      <w:marLeft w:val="0"/>
      <w:marRight w:val="0"/>
      <w:marTop w:val="0"/>
      <w:marBottom w:val="0"/>
      <w:divBdr>
        <w:top w:val="none" w:sz="0" w:space="0" w:color="auto"/>
        <w:left w:val="none" w:sz="0" w:space="0" w:color="auto"/>
        <w:bottom w:val="none" w:sz="0" w:space="0" w:color="auto"/>
        <w:right w:val="none" w:sz="0" w:space="0" w:color="auto"/>
      </w:divBdr>
    </w:div>
    <w:div w:id="1257060004">
      <w:bodyDiv w:val="1"/>
      <w:marLeft w:val="0"/>
      <w:marRight w:val="0"/>
      <w:marTop w:val="0"/>
      <w:marBottom w:val="0"/>
      <w:divBdr>
        <w:top w:val="none" w:sz="0" w:space="0" w:color="auto"/>
        <w:left w:val="none" w:sz="0" w:space="0" w:color="auto"/>
        <w:bottom w:val="none" w:sz="0" w:space="0" w:color="auto"/>
        <w:right w:val="none" w:sz="0" w:space="0" w:color="auto"/>
      </w:divBdr>
    </w:div>
    <w:div w:id="1278759947">
      <w:bodyDiv w:val="1"/>
      <w:marLeft w:val="0"/>
      <w:marRight w:val="0"/>
      <w:marTop w:val="0"/>
      <w:marBottom w:val="0"/>
      <w:divBdr>
        <w:top w:val="none" w:sz="0" w:space="0" w:color="auto"/>
        <w:left w:val="none" w:sz="0" w:space="0" w:color="auto"/>
        <w:bottom w:val="none" w:sz="0" w:space="0" w:color="auto"/>
        <w:right w:val="none" w:sz="0" w:space="0" w:color="auto"/>
      </w:divBdr>
    </w:div>
    <w:div w:id="1325353737">
      <w:bodyDiv w:val="1"/>
      <w:marLeft w:val="0"/>
      <w:marRight w:val="0"/>
      <w:marTop w:val="0"/>
      <w:marBottom w:val="0"/>
      <w:divBdr>
        <w:top w:val="none" w:sz="0" w:space="0" w:color="auto"/>
        <w:left w:val="none" w:sz="0" w:space="0" w:color="auto"/>
        <w:bottom w:val="none" w:sz="0" w:space="0" w:color="auto"/>
        <w:right w:val="none" w:sz="0" w:space="0" w:color="auto"/>
      </w:divBdr>
    </w:div>
    <w:div w:id="1515024923">
      <w:bodyDiv w:val="1"/>
      <w:marLeft w:val="0"/>
      <w:marRight w:val="0"/>
      <w:marTop w:val="0"/>
      <w:marBottom w:val="0"/>
      <w:divBdr>
        <w:top w:val="none" w:sz="0" w:space="0" w:color="auto"/>
        <w:left w:val="none" w:sz="0" w:space="0" w:color="auto"/>
        <w:bottom w:val="none" w:sz="0" w:space="0" w:color="auto"/>
        <w:right w:val="none" w:sz="0" w:space="0" w:color="auto"/>
      </w:divBdr>
    </w:div>
    <w:div w:id="1528132109">
      <w:bodyDiv w:val="1"/>
      <w:marLeft w:val="0"/>
      <w:marRight w:val="0"/>
      <w:marTop w:val="0"/>
      <w:marBottom w:val="0"/>
      <w:divBdr>
        <w:top w:val="none" w:sz="0" w:space="0" w:color="auto"/>
        <w:left w:val="none" w:sz="0" w:space="0" w:color="auto"/>
        <w:bottom w:val="none" w:sz="0" w:space="0" w:color="auto"/>
        <w:right w:val="none" w:sz="0" w:space="0" w:color="auto"/>
      </w:divBdr>
    </w:div>
    <w:div w:id="1571958369">
      <w:bodyDiv w:val="1"/>
      <w:marLeft w:val="0"/>
      <w:marRight w:val="0"/>
      <w:marTop w:val="0"/>
      <w:marBottom w:val="0"/>
      <w:divBdr>
        <w:top w:val="none" w:sz="0" w:space="0" w:color="auto"/>
        <w:left w:val="none" w:sz="0" w:space="0" w:color="auto"/>
        <w:bottom w:val="none" w:sz="0" w:space="0" w:color="auto"/>
        <w:right w:val="none" w:sz="0" w:space="0" w:color="auto"/>
      </w:divBdr>
    </w:div>
    <w:div w:id="1586380302">
      <w:bodyDiv w:val="1"/>
      <w:marLeft w:val="0"/>
      <w:marRight w:val="0"/>
      <w:marTop w:val="0"/>
      <w:marBottom w:val="0"/>
      <w:divBdr>
        <w:top w:val="none" w:sz="0" w:space="0" w:color="auto"/>
        <w:left w:val="none" w:sz="0" w:space="0" w:color="auto"/>
        <w:bottom w:val="none" w:sz="0" w:space="0" w:color="auto"/>
        <w:right w:val="none" w:sz="0" w:space="0" w:color="auto"/>
      </w:divBdr>
    </w:div>
    <w:div w:id="1617711275">
      <w:bodyDiv w:val="1"/>
      <w:marLeft w:val="0"/>
      <w:marRight w:val="0"/>
      <w:marTop w:val="0"/>
      <w:marBottom w:val="0"/>
      <w:divBdr>
        <w:top w:val="none" w:sz="0" w:space="0" w:color="auto"/>
        <w:left w:val="none" w:sz="0" w:space="0" w:color="auto"/>
        <w:bottom w:val="none" w:sz="0" w:space="0" w:color="auto"/>
        <w:right w:val="none" w:sz="0" w:space="0" w:color="auto"/>
      </w:divBdr>
    </w:div>
    <w:div w:id="1637299804">
      <w:bodyDiv w:val="1"/>
      <w:marLeft w:val="0"/>
      <w:marRight w:val="0"/>
      <w:marTop w:val="0"/>
      <w:marBottom w:val="0"/>
      <w:divBdr>
        <w:top w:val="none" w:sz="0" w:space="0" w:color="auto"/>
        <w:left w:val="none" w:sz="0" w:space="0" w:color="auto"/>
        <w:bottom w:val="none" w:sz="0" w:space="0" w:color="auto"/>
        <w:right w:val="none" w:sz="0" w:space="0" w:color="auto"/>
      </w:divBdr>
    </w:div>
    <w:div w:id="1663120141">
      <w:bodyDiv w:val="1"/>
      <w:marLeft w:val="0"/>
      <w:marRight w:val="0"/>
      <w:marTop w:val="0"/>
      <w:marBottom w:val="0"/>
      <w:divBdr>
        <w:top w:val="none" w:sz="0" w:space="0" w:color="auto"/>
        <w:left w:val="none" w:sz="0" w:space="0" w:color="auto"/>
        <w:bottom w:val="none" w:sz="0" w:space="0" w:color="auto"/>
        <w:right w:val="none" w:sz="0" w:space="0" w:color="auto"/>
      </w:divBdr>
    </w:div>
    <w:div w:id="1665431638">
      <w:bodyDiv w:val="1"/>
      <w:marLeft w:val="0"/>
      <w:marRight w:val="0"/>
      <w:marTop w:val="0"/>
      <w:marBottom w:val="0"/>
      <w:divBdr>
        <w:top w:val="none" w:sz="0" w:space="0" w:color="auto"/>
        <w:left w:val="none" w:sz="0" w:space="0" w:color="auto"/>
        <w:bottom w:val="none" w:sz="0" w:space="0" w:color="auto"/>
        <w:right w:val="none" w:sz="0" w:space="0" w:color="auto"/>
      </w:divBdr>
    </w:div>
    <w:div w:id="1670912713">
      <w:bodyDiv w:val="1"/>
      <w:marLeft w:val="0"/>
      <w:marRight w:val="0"/>
      <w:marTop w:val="0"/>
      <w:marBottom w:val="0"/>
      <w:divBdr>
        <w:top w:val="none" w:sz="0" w:space="0" w:color="auto"/>
        <w:left w:val="none" w:sz="0" w:space="0" w:color="auto"/>
        <w:bottom w:val="none" w:sz="0" w:space="0" w:color="auto"/>
        <w:right w:val="none" w:sz="0" w:space="0" w:color="auto"/>
      </w:divBdr>
    </w:div>
    <w:div w:id="1720932919">
      <w:bodyDiv w:val="1"/>
      <w:marLeft w:val="0"/>
      <w:marRight w:val="0"/>
      <w:marTop w:val="0"/>
      <w:marBottom w:val="0"/>
      <w:divBdr>
        <w:top w:val="none" w:sz="0" w:space="0" w:color="auto"/>
        <w:left w:val="none" w:sz="0" w:space="0" w:color="auto"/>
        <w:bottom w:val="none" w:sz="0" w:space="0" w:color="auto"/>
        <w:right w:val="none" w:sz="0" w:space="0" w:color="auto"/>
      </w:divBdr>
    </w:div>
    <w:div w:id="1788699406">
      <w:bodyDiv w:val="1"/>
      <w:marLeft w:val="0"/>
      <w:marRight w:val="0"/>
      <w:marTop w:val="0"/>
      <w:marBottom w:val="0"/>
      <w:divBdr>
        <w:top w:val="none" w:sz="0" w:space="0" w:color="auto"/>
        <w:left w:val="none" w:sz="0" w:space="0" w:color="auto"/>
        <w:bottom w:val="none" w:sz="0" w:space="0" w:color="auto"/>
        <w:right w:val="none" w:sz="0" w:space="0" w:color="auto"/>
      </w:divBdr>
    </w:div>
    <w:div w:id="1790123083">
      <w:bodyDiv w:val="1"/>
      <w:marLeft w:val="0"/>
      <w:marRight w:val="0"/>
      <w:marTop w:val="0"/>
      <w:marBottom w:val="0"/>
      <w:divBdr>
        <w:top w:val="none" w:sz="0" w:space="0" w:color="auto"/>
        <w:left w:val="none" w:sz="0" w:space="0" w:color="auto"/>
        <w:bottom w:val="none" w:sz="0" w:space="0" w:color="auto"/>
        <w:right w:val="none" w:sz="0" w:space="0" w:color="auto"/>
      </w:divBdr>
    </w:div>
    <w:div w:id="1809592239">
      <w:bodyDiv w:val="1"/>
      <w:marLeft w:val="0"/>
      <w:marRight w:val="0"/>
      <w:marTop w:val="0"/>
      <w:marBottom w:val="0"/>
      <w:divBdr>
        <w:top w:val="none" w:sz="0" w:space="0" w:color="auto"/>
        <w:left w:val="none" w:sz="0" w:space="0" w:color="auto"/>
        <w:bottom w:val="none" w:sz="0" w:space="0" w:color="auto"/>
        <w:right w:val="none" w:sz="0" w:space="0" w:color="auto"/>
      </w:divBdr>
    </w:div>
    <w:div w:id="1858614174">
      <w:bodyDiv w:val="1"/>
      <w:marLeft w:val="0"/>
      <w:marRight w:val="0"/>
      <w:marTop w:val="0"/>
      <w:marBottom w:val="0"/>
      <w:divBdr>
        <w:top w:val="none" w:sz="0" w:space="0" w:color="auto"/>
        <w:left w:val="none" w:sz="0" w:space="0" w:color="auto"/>
        <w:bottom w:val="none" w:sz="0" w:space="0" w:color="auto"/>
        <w:right w:val="none" w:sz="0" w:space="0" w:color="auto"/>
      </w:divBdr>
    </w:div>
    <w:div w:id="1911840972">
      <w:bodyDiv w:val="1"/>
      <w:marLeft w:val="0"/>
      <w:marRight w:val="0"/>
      <w:marTop w:val="0"/>
      <w:marBottom w:val="0"/>
      <w:divBdr>
        <w:top w:val="none" w:sz="0" w:space="0" w:color="auto"/>
        <w:left w:val="none" w:sz="0" w:space="0" w:color="auto"/>
        <w:bottom w:val="none" w:sz="0" w:space="0" w:color="auto"/>
        <w:right w:val="none" w:sz="0" w:space="0" w:color="auto"/>
      </w:divBdr>
    </w:div>
    <w:div w:id="1913420397">
      <w:bodyDiv w:val="1"/>
      <w:marLeft w:val="0"/>
      <w:marRight w:val="0"/>
      <w:marTop w:val="0"/>
      <w:marBottom w:val="0"/>
      <w:divBdr>
        <w:top w:val="none" w:sz="0" w:space="0" w:color="auto"/>
        <w:left w:val="none" w:sz="0" w:space="0" w:color="auto"/>
        <w:bottom w:val="none" w:sz="0" w:space="0" w:color="auto"/>
        <w:right w:val="none" w:sz="0" w:space="0" w:color="auto"/>
      </w:divBdr>
    </w:div>
    <w:div w:id="1939438298">
      <w:bodyDiv w:val="1"/>
      <w:marLeft w:val="0"/>
      <w:marRight w:val="0"/>
      <w:marTop w:val="0"/>
      <w:marBottom w:val="0"/>
      <w:divBdr>
        <w:top w:val="none" w:sz="0" w:space="0" w:color="auto"/>
        <w:left w:val="none" w:sz="0" w:space="0" w:color="auto"/>
        <w:bottom w:val="none" w:sz="0" w:space="0" w:color="auto"/>
        <w:right w:val="none" w:sz="0" w:space="0" w:color="auto"/>
      </w:divBdr>
    </w:div>
    <w:div w:id="1953784145">
      <w:bodyDiv w:val="1"/>
      <w:marLeft w:val="0"/>
      <w:marRight w:val="0"/>
      <w:marTop w:val="0"/>
      <w:marBottom w:val="0"/>
      <w:divBdr>
        <w:top w:val="none" w:sz="0" w:space="0" w:color="auto"/>
        <w:left w:val="none" w:sz="0" w:space="0" w:color="auto"/>
        <w:bottom w:val="none" w:sz="0" w:space="0" w:color="auto"/>
        <w:right w:val="none" w:sz="0" w:space="0" w:color="auto"/>
      </w:divBdr>
    </w:div>
    <w:div w:id="20874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macc.edu/online/Pages/bbfor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macc.edu/online/pages/fcontac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macc.edu/online/pages/fcontac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bmedia.dmacc.edu/bbTraining/Shared%20Documents/Date_Managemen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8CB3C-2350-47AD-8691-F1B7F93221B2}">
  <ds:schemaRefs>
    <ds:schemaRef ds:uri="http://schemas.microsoft.com/sharepoint/v3/contenttype/forms"/>
  </ds:schemaRefs>
</ds:datastoreItem>
</file>

<file path=customXml/itemProps2.xml><?xml version="1.0" encoding="utf-8"?>
<ds:datastoreItem xmlns:ds="http://schemas.openxmlformats.org/officeDocument/2006/customXml" ds:itemID="{144E6338-7B63-EE41-BDAC-62BDEDDAE880}">
  <ds:schemaRefs>
    <ds:schemaRef ds:uri="http://schemas.openxmlformats.org/officeDocument/2006/bibliography"/>
  </ds:schemaRefs>
</ds:datastoreItem>
</file>

<file path=customXml/itemProps3.xml><?xml version="1.0" encoding="utf-8"?>
<ds:datastoreItem xmlns:ds="http://schemas.openxmlformats.org/officeDocument/2006/customXml" ds:itemID="{1C196316-95CB-4C1C-8240-788D276C6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3ab9e-4cb9-4297-aa1f-5a40ad970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6606E-E0ED-4C12-99C2-917418410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Copy Your Course</vt:lpstr>
    </vt:vector>
  </TitlesOfParts>
  <Manager/>
  <Company>Des Moines Area Community College</Company>
  <LinksUpToDate>false</LinksUpToDate>
  <CharactersWithSpaces>3308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Your Course</dc:title>
  <dc:subject/>
  <dc:creator>DMACC Distance Learning</dc:creator>
  <cp:keywords/>
  <dc:description/>
  <cp:lastModifiedBy>Rodenborn, Amanda J</cp:lastModifiedBy>
  <cp:revision>5</cp:revision>
  <dcterms:created xsi:type="dcterms:W3CDTF">2021-03-03T15:19:00Z</dcterms:created>
  <dcterms:modified xsi:type="dcterms:W3CDTF">2021-12-20T21:01:00Z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0x01010055741ACCD91C4A458139BFA0A8182143</vt:lpwstr>
  </property>
</Properties>
</file>